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2D8D67" w14:textId="3486A64E" w:rsidR="0027776F" w:rsidRPr="004722AD" w:rsidRDefault="0027776F" w:rsidP="00354BB4">
      <w:pPr>
        <w:pStyle w:val="NoSpacing"/>
        <w:jc w:val="center"/>
      </w:pPr>
      <w:r w:rsidRPr="004722AD">
        <w:rPr>
          <w:noProof/>
          <w:lang w:eastAsia="en-IN"/>
        </w:rPr>
        <w:drawing>
          <wp:inline distT="0" distB="0" distL="0" distR="0" wp14:anchorId="455C06BB" wp14:editId="53F9C74B">
            <wp:extent cx="1485029" cy="552450"/>
            <wp:effectExtent l="0" t="0" r="1270" b="0"/>
            <wp:docPr id="10106541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654193"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485029" cy="552450"/>
                    </a:xfrm>
                    <a:prstGeom prst="rect">
                      <a:avLst/>
                    </a:prstGeom>
                    <a:noFill/>
                    <a:ln>
                      <a:noFill/>
                    </a:ln>
                  </pic:spPr>
                </pic:pic>
              </a:graphicData>
            </a:graphic>
          </wp:inline>
        </w:drawing>
      </w:r>
    </w:p>
    <w:p w14:paraId="15441680" w14:textId="741B03D4" w:rsidR="00300BF5" w:rsidRDefault="00300BF5" w:rsidP="00300BF5">
      <w:pPr>
        <w:spacing w:before="240"/>
        <w:jc w:val="center"/>
        <w:rPr>
          <w:rFonts w:ascii="Karla" w:hAnsi="Karla"/>
          <w:b/>
          <w:bCs/>
          <w:sz w:val="30"/>
          <w:szCs w:val="30"/>
        </w:rPr>
      </w:pPr>
      <w:r w:rsidRPr="00300BF5">
        <w:rPr>
          <w:rFonts w:ascii="Karla" w:hAnsi="Karla"/>
          <w:b/>
          <w:bCs/>
          <w:sz w:val="30"/>
          <w:szCs w:val="30"/>
        </w:rPr>
        <w:t xml:space="preserve">Active Clothing Reports </w:t>
      </w:r>
      <w:r w:rsidR="006F7A95">
        <w:rPr>
          <w:rFonts w:ascii="Karla" w:hAnsi="Karla"/>
          <w:b/>
          <w:bCs/>
          <w:sz w:val="30"/>
          <w:szCs w:val="30"/>
        </w:rPr>
        <w:t>40% Topline and 73% NP Growth for FY25</w:t>
      </w:r>
    </w:p>
    <w:p w14:paraId="675E8485" w14:textId="7B263A86" w:rsidR="00E12255" w:rsidRPr="00373CEA" w:rsidRDefault="00C532B3" w:rsidP="00E12255">
      <w:pPr>
        <w:spacing w:before="240"/>
        <w:jc w:val="both"/>
        <w:rPr>
          <w:rFonts w:ascii="Karla" w:hAnsi="Karla"/>
        </w:rPr>
      </w:pPr>
      <w:r w:rsidRPr="00373CEA">
        <w:rPr>
          <w:rFonts w:ascii="Karla" w:hAnsi="Karla"/>
          <w:b/>
          <w:bCs/>
        </w:rPr>
        <w:t>Mohali, Panjab</w:t>
      </w:r>
      <w:r w:rsidR="00F70F78" w:rsidRPr="00373CEA">
        <w:rPr>
          <w:rFonts w:ascii="Karla" w:hAnsi="Karla"/>
          <w:b/>
          <w:bCs/>
        </w:rPr>
        <w:t xml:space="preserve"> </w:t>
      </w:r>
      <w:r w:rsidR="00E12255" w:rsidRPr="00373CEA">
        <w:rPr>
          <w:rFonts w:ascii="Karla" w:hAnsi="Karla"/>
          <w:b/>
          <w:bCs/>
        </w:rPr>
        <w:t>–</w:t>
      </w:r>
      <w:r w:rsidR="00013FC2" w:rsidRPr="00373CEA">
        <w:rPr>
          <w:rFonts w:ascii="Karla" w:hAnsi="Karla"/>
          <w:b/>
          <w:bCs/>
        </w:rPr>
        <w:t xml:space="preserve"> </w:t>
      </w:r>
      <w:r w:rsidR="005C5E2C">
        <w:rPr>
          <w:rFonts w:ascii="Karla" w:hAnsi="Karla"/>
          <w:b/>
          <w:bCs/>
        </w:rPr>
        <w:t>June</w:t>
      </w:r>
      <w:r w:rsidR="00013FC2" w:rsidRPr="00373CEA">
        <w:rPr>
          <w:rFonts w:ascii="Karla" w:hAnsi="Karla"/>
          <w:b/>
          <w:bCs/>
        </w:rPr>
        <w:t xml:space="preserve"> </w:t>
      </w:r>
      <w:r w:rsidR="005C5E2C">
        <w:rPr>
          <w:rFonts w:ascii="Karla" w:hAnsi="Karla"/>
          <w:b/>
          <w:bCs/>
        </w:rPr>
        <w:t>02</w:t>
      </w:r>
      <w:r w:rsidR="005C5E2C">
        <w:rPr>
          <w:rFonts w:ascii="Karla" w:hAnsi="Karla"/>
          <w:b/>
          <w:bCs/>
          <w:vertAlign w:val="superscript"/>
        </w:rPr>
        <w:t>nd</w:t>
      </w:r>
      <w:r w:rsidR="00E12255" w:rsidRPr="00373CEA">
        <w:rPr>
          <w:rFonts w:ascii="Karla" w:hAnsi="Karla"/>
          <w:b/>
          <w:bCs/>
        </w:rPr>
        <w:t>, 202</w:t>
      </w:r>
      <w:r w:rsidR="0076182E" w:rsidRPr="00373CEA">
        <w:rPr>
          <w:rFonts w:ascii="Karla" w:hAnsi="Karla"/>
          <w:b/>
          <w:bCs/>
        </w:rPr>
        <w:t>5</w:t>
      </w:r>
      <w:r w:rsidR="00E12255" w:rsidRPr="00373CEA">
        <w:rPr>
          <w:rFonts w:ascii="Karla" w:hAnsi="Karla"/>
          <w:b/>
          <w:bCs/>
        </w:rPr>
        <w:t xml:space="preserve">: </w:t>
      </w:r>
      <w:r w:rsidR="00FD1606" w:rsidRPr="00373CEA">
        <w:rPr>
          <w:rFonts w:ascii="Karla" w:hAnsi="Karla"/>
          <w:b/>
          <w:bCs/>
        </w:rPr>
        <w:t>Active Clothing Co limited</w:t>
      </w:r>
      <w:r w:rsidR="00E12255" w:rsidRPr="00373CEA">
        <w:rPr>
          <w:rFonts w:ascii="Karla" w:hAnsi="Karla"/>
        </w:rPr>
        <w:t>,</w:t>
      </w:r>
      <w:r w:rsidR="004E10B9" w:rsidRPr="00373CEA">
        <w:rPr>
          <w:rFonts w:ascii="Karla" w:hAnsi="Karla"/>
        </w:rPr>
        <w:t xml:space="preserve"> </w:t>
      </w:r>
      <w:r w:rsidR="004E10B9" w:rsidRPr="00373CEA">
        <w:rPr>
          <w:rFonts w:ascii="Karla" w:hAnsi="Karla"/>
          <w:b/>
          <w:bCs/>
        </w:rPr>
        <w:t>(</w:t>
      </w:r>
      <w:r w:rsidR="00FD1606" w:rsidRPr="00373CEA">
        <w:rPr>
          <w:rFonts w:ascii="Karla" w:hAnsi="Karla"/>
          <w:b/>
          <w:bCs/>
        </w:rPr>
        <w:t>BSE</w:t>
      </w:r>
      <w:r w:rsidR="00012890" w:rsidRPr="00373CEA">
        <w:rPr>
          <w:rFonts w:ascii="Karla" w:hAnsi="Karla"/>
          <w:b/>
          <w:bCs/>
        </w:rPr>
        <w:t xml:space="preserve"> </w:t>
      </w:r>
      <w:r w:rsidR="004E10B9" w:rsidRPr="00373CEA">
        <w:rPr>
          <w:rFonts w:ascii="Karla" w:hAnsi="Karla"/>
          <w:b/>
          <w:bCs/>
        </w:rPr>
        <w:t xml:space="preserve">– </w:t>
      </w:r>
      <w:r w:rsidR="00FD1606" w:rsidRPr="00373CEA">
        <w:rPr>
          <w:rFonts w:ascii="Karla" w:hAnsi="Karla"/>
          <w:b/>
          <w:bCs/>
        </w:rPr>
        <w:t>541144</w:t>
      </w:r>
      <w:r w:rsidR="004E10B9" w:rsidRPr="00373CEA">
        <w:rPr>
          <w:rFonts w:ascii="Karla" w:hAnsi="Karla"/>
          <w:b/>
          <w:bCs/>
        </w:rPr>
        <w:t>)</w:t>
      </w:r>
      <w:r w:rsidRPr="00373CEA">
        <w:rPr>
          <w:rFonts w:ascii="Karla" w:hAnsi="Karla"/>
          <w:b/>
          <w:bCs/>
        </w:rPr>
        <w:t>,</w:t>
      </w:r>
      <w:r w:rsidRPr="00373CEA">
        <w:rPr>
          <w:rFonts w:ascii="Karla" w:hAnsi="Karla"/>
        </w:rPr>
        <w:t xml:space="preserve"> India’s </w:t>
      </w:r>
      <w:r w:rsidR="009C668E" w:rsidRPr="00373CEA">
        <w:rPr>
          <w:rFonts w:ascii="Karla" w:hAnsi="Karla"/>
        </w:rPr>
        <w:t>one of the leading</w:t>
      </w:r>
      <w:r w:rsidRPr="00373CEA">
        <w:rPr>
          <w:rFonts w:ascii="Karla" w:hAnsi="Karla"/>
        </w:rPr>
        <w:t xml:space="preserve"> ‘design-to-shelf’ platform, specializing in flat-knitted sweaters, jackets, and circular-knitted apparel for global fashion brands, has announced its </w:t>
      </w:r>
      <w:r w:rsidR="0043517B" w:rsidRPr="00373CEA">
        <w:rPr>
          <w:rFonts w:ascii="Karla" w:hAnsi="Karla"/>
        </w:rPr>
        <w:t xml:space="preserve">Audited Q4 FY25 &amp; FY25 </w:t>
      </w:r>
      <w:r w:rsidR="00EB0BDB">
        <w:rPr>
          <w:rFonts w:ascii="Karla" w:hAnsi="Karla"/>
        </w:rPr>
        <w:t xml:space="preserve">Financial </w:t>
      </w:r>
      <w:r w:rsidR="0043517B" w:rsidRPr="00373CEA">
        <w:rPr>
          <w:rFonts w:ascii="Karla" w:hAnsi="Karla"/>
        </w:rPr>
        <w:t>re</w:t>
      </w:r>
      <w:bookmarkStart w:id="0" w:name="_GoBack"/>
      <w:bookmarkEnd w:id="0"/>
      <w:r w:rsidR="0043517B" w:rsidRPr="00373CEA">
        <w:rPr>
          <w:rFonts w:ascii="Karla" w:hAnsi="Karla"/>
        </w:rPr>
        <w:t>sults</w:t>
      </w:r>
      <w:r w:rsidRPr="00373CEA">
        <w:rPr>
          <w:rFonts w:ascii="Karla" w:hAnsi="Karla"/>
        </w:rPr>
        <w:t>.</w:t>
      </w:r>
    </w:p>
    <w:p w14:paraId="6C65D728" w14:textId="0B40503A" w:rsidR="00E12255" w:rsidRPr="00373CEA" w:rsidRDefault="00E12255" w:rsidP="00FD1606">
      <w:pPr>
        <w:pStyle w:val="Default"/>
        <w:shd w:val="clear" w:color="auto" w:fill="000000" w:themeFill="text1"/>
        <w:jc w:val="both"/>
        <w:rPr>
          <w:b/>
          <w:bCs/>
          <w:color w:val="FFFFFF" w:themeColor="background1"/>
          <w:sz w:val="22"/>
          <w:szCs w:val="22"/>
        </w:rPr>
      </w:pPr>
      <w:r w:rsidRPr="00373CEA">
        <w:rPr>
          <w:b/>
          <w:bCs/>
          <w:color w:val="FFFFFF" w:themeColor="background1"/>
          <w:sz w:val="22"/>
          <w:szCs w:val="22"/>
        </w:rPr>
        <w:t>Key Financial Highlights</w:t>
      </w:r>
    </w:p>
    <w:p w14:paraId="54A283AE" w14:textId="4629B346" w:rsidR="002F4094" w:rsidRPr="00373CEA" w:rsidRDefault="002F4094" w:rsidP="002F4094">
      <w:pPr>
        <w:pStyle w:val="Default"/>
        <w:jc w:val="both"/>
        <w:rPr>
          <w:b/>
          <w:bCs/>
          <w:color w:val="FFFFFF" w:themeColor="background1"/>
          <w:sz w:val="22"/>
          <w:szCs w:val="22"/>
        </w:rPr>
      </w:pPr>
    </w:p>
    <w:tbl>
      <w:tblPr>
        <w:tblStyle w:val="TableGrid"/>
        <w:tblW w:w="5000" w:type="pct"/>
        <w:tblLook w:val="04A0" w:firstRow="1" w:lastRow="0" w:firstColumn="1" w:lastColumn="0" w:noHBand="0" w:noVBand="1"/>
      </w:tblPr>
      <w:tblGrid>
        <w:gridCol w:w="3259"/>
        <w:gridCol w:w="2310"/>
        <w:gridCol w:w="2475"/>
        <w:gridCol w:w="2638"/>
      </w:tblGrid>
      <w:tr w:rsidR="002F4094" w:rsidRPr="00373CEA" w14:paraId="49008899" w14:textId="77777777" w:rsidTr="00FD1606">
        <w:trPr>
          <w:trHeight w:val="268"/>
        </w:trPr>
        <w:tc>
          <w:tcPr>
            <w:tcW w:w="1525" w:type="pct"/>
            <w:shd w:val="clear" w:color="auto" w:fill="000000" w:themeFill="text1"/>
            <w:vAlign w:val="center"/>
          </w:tcPr>
          <w:p w14:paraId="78089D75" w14:textId="77777777" w:rsidR="002F4094" w:rsidRPr="00373CEA" w:rsidRDefault="002F4094" w:rsidP="003D5004">
            <w:pPr>
              <w:jc w:val="center"/>
              <w:rPr>
                <w:rFonts w:ascii="Karla" w:hAnsi="Karla"/>
                <w:b/>
                <w:bCs/>
                <w:color w:val="FFFFFF" w:themeColor="background1"/>
              </w:rPr>
            </w:pPr>
            <w:r w:rsidRPr="00373CEA">
              <w:rPr>
                <w:rFonts w:ascii="Karla" w:hAnsi="Karla"/>
                <w:b/>
                <w:bCs/>
                <w:color w:val="FFFFFF" w:themeColor="background1"/>
              </w:rPr>
              <w:t>Particulars (</w:t>
            </w:r>
            <w:r w:rsidRPr="00373CEA">
              <w:rPr>
                <w:rFonts w:ascii="Times New Roman" w:hAnsi="Times New Roman" w:cs="Times New Roman"/>
                <w:b/>
                <w:bCs/>
                <w:color w:val="FFFFFF" w:themeColor="background1"/>
              </w:rPr>
              <w:t>₹</w:t>
            </w:r>
            <w:r w:rsidRPr="00373CEA">
              <w:rPr>
                <w:rFonts w:ascii="Karla" w:hAnsi="Karla"/>
                <w:b/>
                <w:bCs/>
                <w:color w:val="FFFFFF" w:themeColor="background1"/>
              </w:rPr>
              <w:t xml:space="preserve"> Cr)</w:t>
            </w:r>
          </w:p>
        </w:tc>
        <w:tc>
          <w:tcPr>
            <w:tcW w:w="1081" w:type="pct"/>
            <w:shd w:val="clear" w:color="auto" w:fill="000000" w:themeFill="text1"/>
            <w:vAlign w:val="center"/>
          </w:tcPr>
          <w:p w14:paraId="7D8D9C45" w14:textId="6D0FD6F5" w:rsidR="002F4094" w:rsidRPr="00373CEA" w:rsidRDefault="002F4094" w:rsidP="003D5004">
            <w:pPr>
              <w:jc w:val="center"/>
              <w:rPr>
                <w:rFonts w:ascii="Karla" w:hAnsi="Karla" w:cs="Calibri"/>
                <w:b/>
                <w:bCs/>
                <w:color w:val="FFFFFF" w:themeColor="background1"/>
                <w:lang w:eastAsia="en-IN"/>
              </w:rPr>
            </w:pPr>
            <w:r w:rsidRPr="00373CEA">
              <w:rPr>
                <w:rFonts w:ascii="Karla" w:hAnsi="Karla" w:cs="Calibri"/>
                <w:b/>
                <w:bCs/>
                <w:color w:val="FFFFFF" w:themeColor="background1"/>
                <w:lang w:eastAsia="en-IN"/>
              </w:rPr>
              <w:t>FY25</w:t>
            </w:r>
          </w:p>
        </w:tc>
        <w:tc>
          <w:tcPr>
            <w:tcW w:w="1158" w:type="pct"/>
            <w:shd w:val="clear" w:color="auto" w:fill="000000" w:themeFill="text1"/>
            <w:vAlign w:val="center"/>
          </w:tcPr>
          <w:p w14:paraId="3CB0EC31" w14:textId="36DCC99F" w:rsidR="002F4094" w:rsidRPr="00373CEA" w:rsidRDefault="002F4094" w:rsidP="003D5004">
            <w:pPr>
              <w:jc w:val="center"/>
              <w:rPr>
                <w:rFonts w:ascii="Karla" w:hAnsi="Karla"/>
                <w:b/>
                <w:bCs/>
                <w:color w:val="FFFFFF" w:themeColor="background1"/>
              </w:rPr>
            </w:pPr>
            <w:r w:rsidRPr="00373CEA">
              <w:rPr>
                <w:rFonts w:ascii="Karla" w:hAnsi="Karla"/>
                <w:b/>
                <w:bCs/>
                <w:color w:val="FFFFFF" w:themeColor="background1"/>
              </w:rPr>
              <w:t>FY24</w:t>
            </w:r>
          </w:p>
        </w:tc>
        <w:tc>
          <w:tcPr>
            <w:tcW w:w="1235" w:type="pct"/>
            <w:shd w:val="clear" w:color="auto" w:fill="000000" w:themeFill="text1"/>
            <w:vAlign w:val="center"/>
          </w:tcPr>
          <w:p w14:paraId="6A61E7A5" w14:textId="77777777" w:rsidR="002F4094" w:rsidRPr="00373CEA" w:rsidRDefault="002F4094" w:rsidP="003D5004">
            <w:pPr>
              <w:jc w:val="center"/>
              <w:rPr>
                <w:rFonts w:ascii="Karla" w:hAnsi="Karla"/>
                <w:b/>
                <w:bCs/>
                <w:noProof/>
                <w:color w:val="FFFFFF" w:themeColor="background1"/>
                <w:lang w:eastAsia="en-IN"/>
              </w:rPr>
            </w:pPr>
            <w:r w:rsidRPr="00373CEA">
              <w:rPr>
                <w:rFonts w:ascii="Karla" w:hAnsi="Karla"/>
                <w:b/>
                <w:bCs/>
                <w:noProof/>
                <w:color w:val="FFFFFF" w:themeColor="background1"/>
                <w:lang w:eastAsia="en-IN"/>
              </w:rPr>
              <w:t>YoY Change</w:t>
            </w:r>
          </w:p>
        </w:tc>
      </w:tr>
      <w:tr w:rsidR="00667B69" w:rsidRPr="00373CEA" w14:paraId="503350C6" w14:textId="77777777" w:rsidTr="00FD1606">
        <w:trPr>
          <w:trHeight w:val="268"/>
        </w:trPr>
        <w:tc>
          <w:tcPr>
            <w:tcW w:w="1525" w:type="pct"/>
            <w:vAlign w:val="center"/>
          </w:tcPr>
          <w:p w14:paraId="34851F63" w14:textId="77777777" w:rsidR="00667B69" w:rsidRPr="00373CEA" w:rsidRDefault="00667B69" w:rsidP="00667B69">
            <w:pPr>
              <w:jc w:val="center"/>
              <w:rPr>
                <w:rFonts w:ascii="Karla" w:hAnsi="Karla"/>
              </w:rPr>
            </w:pPr>
            <w:r w:rsidRPr="00373CEA">
              <w:rPr>
                <w:rFonts w:ascii="Karla" w:hAnsi="Karla"/>
                <w:color w:val="000000"/>
              </w:rPr>
              <w:t>Total Income</w:t>
            </w:r>
          </w:p>
        </w:tc>
        <w:tc>
          <w:tcPr>
            <w:tcW w:w="1081" w:type="pct"/>
            <w:shd w:val="clear" w:color="auto" w:fill="D9D9D9" w:themeFill="background1" w:themeFillShade="D9"/>
            <w:vAlign w:val="center"/>
          </w:tcPr>
          <w:p w14:paraId="7211EF94" w14:textId="211BDAE4" w:rsidR="00667B69" w:rsidRPr="00373CEA" w:rsidRDefault="00667B69" w:rsidP="00667B69">
            <w:pPr>
              <w:jc w:val="center"/>
              <w:rPr>
                <w:rFonts w:ascii="Karla" w:hAnsi="Karla" w:cs="Calibri"/>
                <w:color w:val="000000"/>
                <w:lang w:eastAsia="en-IN"/>
              </w:rPr>
            </w:pPr>
            <w:r w:rsidRPr="00373CEA">
              <w:rPr>
                <w:rFonts w:ascii="Karla" w:hAnsi="Karla" w:cs="Calibri"/>
                <w:color w:val="000000"/>
              </w:rPr>
              <w:t>297.12</w:t>
            </w:r>
          </w:p>
        </w:tc>
        <w:tc>
          <w:tcPr>
            <w:tcW w:w="1158" w:type="pct"/>
            <w:shd w:val="clear" w:color="auto" w:fill="auto"/>
            <w:vAlign w:val="center"/>
          </w:tcPr>
          <w:p w14:paraId="35210012" w14:textId="44A927C2" w:rsidR="00667B69" w:rsidRPr="00373CEA" w:rsidRDefault="00667B69" w:rsidP="00667B69">
            <w:pPr>
              <w:jc w:val="center"/>
              <w:rPr>
                <w:rFonts w:ascii="Karla" w:hAnsi="Karla"/>
              </w:rPr>
            </w:pPr>
            <w:r w:rsidRPr="00373CEA">
              <w:rPr>
                <w:rFonts w:ascii="Karla" w:hAnsi="Karla" w:cs="Calibri"/>
                <w:color w:val="000000"/>
              </w:rPr>
              <w:t>212.66</w:t>
            </w:r>
          </w:p>
        </w:tc>
        <w:tc>
          <w:tcPr>
            <w:tcW w:w="1235" w:type="pct"/>
            <w:vAlign w:val="center"/>
          </w:tcPr>
          <w:p w14:paraId="4E0C7D64" w14:textId="1BD475CE" w:rsidR="00667B69" w:rsidRPr="00373CEA" w:rsidRDefault="00667B69" w:rsidP="00667B69">
            <w:pPr>
              <w:jc w:val="center"/>
              <w:rPr>
                <w:rFonts w:ascii="Karla" w:hAnsi="Karla" w:cs="Calibri"/>
                <w:color w:val="000000"/>
              </w:rPr>
            </w:pPr>
            <w:r w:rsidRPr="00373CEA">
              <w:rPr>
                <w:rFonts w:ascii="Karla" w:hAnsi="Karla" w:cs="Calibri"/>
                <w:color w:val="000000"/>
              </w:rPr>
              <w:t>39.72%</w:t>
            </w:r>
            <w:r w:rsidRPr="00373CEA">
              <w:rPr>
                <w:rFonts w:ascii="Karla" w:hAnsi="Karla"/>
                <w:noProof/>
                <w:lang w:eastAsia="en-IN"/>
              </w:rPr>
              <mc:AlternateContent>
                <mc:Choice Requires="wps">
                  <w:drawing>
                    <wp:anchor distT="0" distB="0" distL="114300" distR="114300" simplePos="0" relativeHeight="251747328" behindDoc="0" locked="0" layoutInCell="1" allowOverlap="1" wp14:anchorId="074D01FF" wp14:editId="30524038">
                      <wp:simplePos x="0" y="0"/>
                      <wp:positionH relativeFrom="column">
                        <wp:posOffset>5715</wp:posOffset>
                      </wp:positionH>
                      <wp:positionV relativeFrom="paragraph">
                        <wp:posOffset>11430</wp:posOffset>
                      </wp:positionV>
                      <wp:extent cx="95250" cy="107950"/>
                      <wp:effectExtent l="0" t="0" r="0" b="6350"/>
                      <wp:wrapNone/>
                      <wp:docPr id="434284895" name="Arrow: Up 8"/>
                      <wp:cNvGraphicFramePr/>
                      <a:graphic xmlns:a="http://schemas.openxmlformats.org/drawingml/2006/main">
                        <a:graphicData uri="http://schemas.microsoft.com/office/word/2010/wordprocessingShape">
                          <wps:wsp>
                            <wps:cNvSpPr/>
                            <wps:spPr>
                              <a:xfrm>
                                <a:off x="0" y="0"/>
                                <a:ext cx="95250" cy="107950"/>
                              </a:xfrm>
                              <a:prstGeom prst="upArrow">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55CCA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8" o:spid="_x0000_s1026" type="#_x0000_t68" style="position:absolute;margin-left:.45pt;margin-top:.9pt;width:7.5pt;height:8.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" adj="9529" fillcolor="#00b050" stroked="f" strokeweight="1pt"/>
                  </w:pict>
                </mc:Fallback>
              </mc:AlternateContent>
            </w:r>
          </w:p>
        </w:tc>
      </w:tr>
      <w:tr w:rsidR="00667B69" w:rsidRPr="00373CEA" w14:paraId="0F4A6ED5" w14:textId="77777777" w:rsidTr="00FD1606">
        <w:trPr>
          <w:trHeight w:val="268"/>
        </w:trPr>
        <w:tc>
          <w:tcPr>
            <w:tcW w:w="1525" w:type="pct"/>
            <w:vAlign w:val="center"/>
          </w:tcPr>
          <w:p w14:paraId="5BAEA7E6" w14:textId="77777777" w:rsidR="00667B69" w:rsidRPr="00373CEA" w:rsidRDefault="00667B69" w:rsidP="00667B69">
            <w:pPr>
              <w:jc w:val="center"/>
              <w:rPr>
                <w:rFonts w:ascii="Karla" w:hAnsi="Karla"/>
              </w:rPr>
            </w:pPr>
            <w:r w:rsidRPr="00373CEA">
              <w:rPr>
                <w:rFonts w:ascii="Karla" w:hAnsi="Karla"/>
                <w:color w:val="000000"/>
              </w:rPr>
              <w:t>EBITDA</w:t>
            </w:r>
          </w:p>
        </w:tc>
        <w:tc>
          <w:tcPr>
            <w:tcW w:w="1081" w:type="pct"/>
            <w:shd w:val="clear" w:color="auto" w:fill="D9D9D9" w:themeFill="background1" w:themeFillShade="D9"/>
            <w:vAlign w:val="center"/>
          </w:tcPr>
          <w:p w14:paraId="566C18F1" w14:textId="18DF6E61" w:rsidR="00667B69" w:rsidRPr="00373CEA" w:rsidRDefault="00667B69" w:rsidP="00667B69">
            <w:pPr>
              <w:jc w:val="center"/>
              <w:rPr>
                <w:rFonts w:ascii="Karla" w:hAnsi="Karla"/>
                <w:color w:val="000000" w:themeColor="text1"/>
              </w:rPr>
            </w:pPr>
            <w:r w:rsidRPr="00373CEA">
              <w:rPr>
                <w:rFonts w:ascii="Karla" w:hAnsi="Karla" w:cs="Calibri"/>
                <w:color w:val="000000"/>
              </w:rPr>
              <w:t>28.49</w:t>
            </w:r>
          </w:p>
        </w:tc>
        <w:tc>
          <w:tcPr>
            <w:tcW w:w="1158" w:type="pct"/>
            <w:shd w:val="clear" w:color="auto" w:fill="auto"/>
            <w:vAlign w:val="center"/>
          </w:tcPr>
          <w:p w14:paraId="0C05AF18" w14:textId="4E9A497E" w:rsidR="00667B69" w:rsidRPr="00373CEA" w:rsidRDefault="00667B69" w:rsidP="00667B69">
            <w:pPr>
              <w:jc w:val="center"/>
              <w:rPr>
                <w:rFonts w:ascii="Karla" w:hAnsi="Karla"/>
              </w:rPr>
            </w:pPr>
            <w:r w:rsidRPr="00373CEA">
              <w:rPr>
                <w:rFonts w:ascii="Karla" w:hAnsi="Karla" w:cs="Calibri"/>
                <w:color w:val="000000"/>
              </w:rPr>
              <w:t>21.23</w:t>
            </w:r>
          </w:p>
        </w:tc>
        <w:tc>
          <w:tcPr>
            <w:tcW w:w="1235" w:type="pct"/>
            <w:vAlign w:val="center"/>
          </w:tcPr>
          <w:p w14:paraId="511AE184" w14:textId="7C2FF556" w:rsidR="00667B69" w:rsidRPr="00373CEA" w:rsidRDefault="00667B69" w:rsidP="00667B69">
            <w:pPr>
              <w:jc w:val="center"/>
              <w:rPr>
                <w:rFonts w:ascii="Karla" w:hAnsi="Karla" w:cs="Calibri"/>
                <w:color w:val="000000"/>
              </w:rPr>
            </w:pPr>
            <w:r w:rsidRPr="00373CEA">
              <w:rPr>
                <w:rFonts w:ascii="Karla" w:hAnsi="Karla" w:cs="Calibri"/>
                <w:color w:val="000000"/>
              </w:rPr>
              <w:t>34.24%</w:t>
            </w:r>
            <w:r w:rsidRPr="00373CEA">
              <w:rPr>
                <w:rFonts w:ascii="Karla" w:hAnsi="Karla"/>
                <w:noProof/>
                <w:lang w:eastAsia="en-IN"/>
              </w:rPr>
              <mc:AlternateContent>
                <mc:Choice Requires="wps">
                  <w:drawing>
                    <wp:anchor distT="0" distB="0" distL="114300" distR="114300" simplePos="0" relativeHeight="251749376" behindDoc="0" locked="0" layoutInCell="1" allowOverlap="1" wp14:anchorId="5E76811A" wp14:editId="0A9989D6">
                      <wp:simplePos x="0" y="0"/>
                      <wp:positionH relativeFrom="column">
                        <wp:posOffset>5715</wp:posOffset>
                      </wp:positionH>
                      <wp:positionV relativeFrom="paragraph">
                        <wp:posOffset>6350</wp:posOffset>
                      </wp:positionV>
                      <wp:extent cx="95250" cy="107950"/>
                      <wp:effectExtent l="0" t="0" r="0" b="6350"/>
                      <wp:wrapNone/>
                      <wp:docPr id="359957065" name="Arrow: Up 8"/>
                      <wp:cNvGraphicFramePr/>
                      <a:graphic xmlns:a="http://schemas.openxmlformats.org/drawingml/2006/main">
                        <a:graphicData uri="http://schemas.microsoft.com/office/word/2010/wordprocessingShape">
                          <wps:wsp>
                            <wps:cNvSpPr/>
                            <wps:spPr>
                              <a:xfrm>
                                <a:off x="0" y="0"/>
                                <a:ext cx="95250" cy="107950"/>
                              </a:xfrm>
                              <a:prstGeom prst="upArrow">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F9BAC6" id="Arrow: Up 8" o:spid="_x0000_s1026" type="#_x0000_t68" style="position:absolute;margin-left:.45pt;margin-top:.5pt;width:7.5pt;height: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" adj="9529" fillcolor="#00b050" stroked="f" strokeweight="1pt"/>
                  </w:pict>
                </mc:Fallback>
              </mc:AlternateContent>
            </w:r>
          </w:p>
        </w:tc>
      </w:tr>
      <w:tr w:rsidR="00667B69" w:rsidRPr="00373CEA" w14:paraId="01FAEB4A" w14:textId="77777777" w:rsidTr="00FD1606">
        <w:trPr>
          <w:trHeight w:val="268"/>
        </w:trPr>
        <w:tc>
          <w:tcPr>
            <w:tcW w:w="1525" w:type="pct"/>
            <w:vAlign w:val="center"/>
          </w:tcPr>
          <w:p w14:paraId="39C8F448" w14:textId="3102306F" w:rsidR="00667B69" w:rsidRPr="00373CEA" w:rsidRDefault="00667B69" w:rsidP="00667B69">
            <w:pPr>
              <w:jc w:val="center"/>
              <w:rPr>
                <w:rFonts w:ascii="Karla" w:hAnsi="Karla"/>
                <w:color w:val="000000"/>
              </w:rPr>
            </w:pPr>
            <w:r w:rsidRPr="00373CEA">
              <w:rPr>
                <w:rFonts w:ascii="Karla" w:hAnsi="Karla"/>
                <w:color w:val="000000"/>
              </w:rPr>
              <w:t xml:space="preserve">PAT </w:t>
            </w:r>
          </w:p>
        </w:tc>
        <w:tc>
          <w:tcPr>
            <w:tcW w:w="1081" w:type="pct"/>
            <w:shd w:val="clear" w:color="auto" w:fill="D9D9D9" w:themeFill="background1" w:themeFillShade="D9"/>
            <w:vAlign w:val="center"/>
          </w:tcPr>
          <w:p w14:paraId="6D5053C2" w14:textId="51A0835E" w:rsidR="00667B69" w:rsidRPr="00373CEA" w:rsidRDefault="00667B69" w:rsidP="00667B69">
            <w:pPr>
              <w:jc w:val="center"/>
              <w:rPr>
                <w:rFonts w:ascii="Karla" w:hAnsi="Karla"/>
                <w:color w:val="000000" w:themeColor="text1"/>
              </w:rPr>
            </w:pPr>
            <w:r w:rsidRPr="00373CEA">
              <w:rPr>
                <w:rFonts w:ascii="Karla" w:hAnsi="Karla" w:cs="Calibri"/>
                <w:color w:val="000000"/>
              </w:rPr>
              <w:t>8.45</w:t>
            </w:r>
          </w:p>
        </w:tc>
        <w:tc>
          <w:tcPr>
            <w:tcW w:w="1158" w:type="pct"/>
            <w:shd w:val="clear" w:color="auto" w:fill="auto"/>
            <w:vAlign w:val="center"/>
          </w:tcPr>
          <w:p w14:paraId="3DAA1F01" w14:textId="15DC8844" w:rsidR="00667B69" w:rsidRPr="00373CEA" w:rsidRDefault="00667B69" w:rsidP="00667B69">
            <w:pPr>
              <w:jc w:val="center"/>
              <w:rPr>
                <w:rFonts w:ascii="Karla" w:hAnsi="Karla"/>
              </w:rPr>
            </w:pPr>
            <w:r w:rsidRPr="00373CEA">
              <w:rPr>
                <w:rFonts w:ascii="Karla" w:hAnsi="Karla" w:cs="Calibri"/>
                <w:color w:val="000000"/>
              </w:rPr>
              <w:t>4.86</w:t>
            </w:r>
          </w:p>
        </w:tc>
        <w:tc>
          <w:tcPr>
            <w:tcW w:w="1235" w:type="pct"/>
            <w:vAlign w:val="center"/>
          </w:tcPr>
          <w:p w14:paraId="427447FF" w14:textId="589D03FE" w:rsidR="00667B69" w:rsidRPr="00373CEA" w:rsidRDefault="00667B69" w:rsidP="00667B69">
            <w:pPr>
              <w:jc w:val="center"/>
              <w:rPr>
                <w:rFonts w:ascii="Karla" w:hAnsi="Karla" w:cs="Calibri"/>
                <w:color w:val="000000"/>
              </w:rPr>
            </w:pPr>
            <w:r w:rsidRPr="00373CEA">
              <w:rPr>
                <w:rFonts w:ascii="Karla" w:hAnsi="Karla" w:cs="Calibri"/>
                <w:color w:val="000000"/>
              </w:rPr>
              <w:t>73.73%</w:t>
            </w:r>
            <w:r w:rsidRPr="00373CEA">
              <w:rPr>
                <w:rFonts w:ascii="Karla" w:hAnsi="Karla"/>
                <w:noProof/>
                <w:lang w:eastAsia="en-IN"/>
              </w:rPr>
              <mc:AlternateContent>
                <mc:Choice Requires="wps">
                  <w:drawing>
                    <wp:anchor distT="0" distB="0" distL="114300" distR="114300" simplePos="0" relativeHeight="251751424" behindDoc="0" locked="0" layoutInCell="1" allowOverlap="1" wp14:anchorId="2DF07E51" wp14:editId="3E4A6FE0">
                      <wp:simplePos x="0" y="0"/>
                      <wp:positionH relativeFrom="column">
                        <wp:posOffset>5715</wp:posOffset>
                      </wp:positionH>
                      <wp:positionV relativeFrom="paragraph">
                        <wp:posOffset>16510</wp:posOffset>
                      </wp:positionV>
                      <wp:extent cx="95250" cy="107950"/>
                      <wp:effectExtent l="0" t="0" r="0" b="6350"/>
                      <wp:wrapNone/>
                      <wp:docPr id="812674807" name="Arrow: Up 8"/>
                      <wp:cNvGraphicFramePr/>
                      <a:graphic xmlns:a="http://schemas.openxmlformats.org/drawingml/2006/main">
                        <a:graphicData uri="http://schemas.microsoft.com/office/word/2010/wordprocessingShape">
                          <wps:wsp>
                            <wps:cNvSpPr/>
                            <wps:spPr>
                              <a:xfrm>
                                <a:off x="0" y="0"/>
                                <a:ext cx="95250" cy="107950"/>
                              </a:xfrm>
                              <a:prstGeom prst="upArrow">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641FF5" id="Arrow: Up 8" o:spid="_x0000_s1026" type="#_x0000_t68" style="position:absolute;margin-left:.45pt;margin-top:1.3pt;width:7.5pt;height:8.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" adj="9529" fillcolor="#00b050" stroked="f" strokeweight="1pt"/>
                  </w:pict>
                </mc:Fallback>
              </mc:AlternateContent>
            </w:r>
          </w:p>
        </w:tc>
      </w:tr>
      <w:tr w:rsidR="00667B69" w:rsidRPr="00373CEA" w14:paraId="07C72511" w14:textId="77777777" w:rsidTr="00FD1606">
        <w:trPr>
          <w:trHeight w:val="268"/>
        </w:trPr>
        <w:tc>
          <w:tcPr>
            <w:tcW w:w="1525" w:type="pct"/>
            <w:vAlign w:val="center"/>
          </w:tcPr>
          <w:p w14:paraId="5E060291" w14:textId="35FDFBE2" w:rsidR="00667B69" w:rsidRPr="00373CEA" w:rsidRDefault="00667B69" w:rsidP="00667B69">
            <w:pPr>
              <w:jc w:val="center"/>
              <w:rPr>
                <w:rFonts w:ascii="Karla" w:hAnsi="Karla"/>
                <w:color w:val="000000"/>
              </w:rPr>
            </w:pPr>
            <w:r w:rsidRPr="00373CEA">
              <w:rPr>
                <w:rFonts w:ascii="Karla" w:hAnsi="Karla"/>
                <w:color w:val="000000"/>
              </w:rPr>
              <w:t>Diluted EPS (</w:t>
            </w:r>
            <w:r w:rsidRPr="00373CEA">
              <w:rPr>
                <w:rFonts w:ascii="Times New Roman" w:hAnsi="Times New Roman" w:cs="Times New Roman"/>
                <w:color w:val="000000"/>
              </w:rPr>
              <w:t>₹</w:t>
            </w:r>
            <w:r w:rsidRPr="00373CEA">
              <w:rPr>
                <w:rFonts w:ascii="Karla" w:hAnsi="Karla"/>
                <w:color w:val="000000"/>
              </w:rPr>
              <w:t>)</w:t>
            </w:r>
          </w:p>
        </w:tc>
        <w:tc>
          <w:tcPr>
            <w:tcW w:w="1081" w:type="pct"/>
            <w:shd w:val="clear" w:color="auto" w:fill="D9D9D9" w:themeFill="background1" w:themeFillShade="D9"/>
            <w:vAlign w:val="center"/>
          </w:tcPr>
          <w:p w14:paraId="279D667E" w14:textId="41C8E62F" w:rsidR="00667B69" w:rsidRPr="00373CEA" w:rsidRDefault="00667B69" w:rsidP="00667B69">
            <w:pPr>
              <w:jc w:val="center"/>
              <w:rPr>
                <w:rFonts w:ascii="Karla" w:hAnsi="Karla" w:cs="Calibri"/>
                <w:color w:val="000000"/>
              </w:rPr>
            </w:pPr>
            <w:r w:rsidRPr="00373CEA">
              <w:rPr>
                <w:rFonts w:ascii="Karla" w:hAnsi="Karla" w:cs="Calibri"/>
                <w:color w:val="000000"/>
              </w:rPr>
              <w:t>5.45</w:t>
            </w:r>
          </w:p>
        </w:tc>
        <w:tc>
          <w:tcPr>
            <w:tcW w:w="1158" w:type="pct"/>
            <w:shd w:val="clear" w:color="auto" w:fill="auto"/>
            <w:vAlign w:val="center"/>
          </w:tcPr>
          <w:p w14:paraId="5C71C63D" w14:textId="53336ABF" w:rsidR="00667B69" w:rsidRPr="00373CEA" w:rsidRDefault="00667B69" w:rsidP="00667B69">
            <w:pPr>
              <w:jc w:val="center"/>
              <w:rPr>
                <w:rFonts w:ascii="Karla" w:hAnsi="Karla"/>
              </w:rPr>
            </w:pPr>
            <w:r w:rsidRPr="00373CEA">
              <w:rPr>
                <w:rFonts w:ascii="Karla" w:hAnsi="Karla" w:cs="Calibri"/>
                <w:color w:val="000000"/>
              </w:rPr>
              <w:t>3.13</w:t>
            </w:r>
          </w:p>
        </w:tc>
        <w:tc>
          <w:tcPr>
            <w:tcW w:w="1235" w:type="pct"/>
            <w:vAlign w:val="center"/>
          </w:tcPr>
          <w:p w14:paraId="13CF0388" w14:textId="49D335AE" w:rsidR="00667B69" w:rsidRPr="00373CEA" w:rsidRDefault="00667B69" w:rsidP="00667B69">
            <w:pPr>
              <w:jc w:val="center"/>
              <w:rPr>
                <w:rFonts w:ascii="Karla" w:hAnsi="Karla"/>
                <w:noProof/>
                <w:lang w:eastAsia="en-IN"/>
              </w:rPr>
            </w:pPr>
            <w:r w:rsidRPr="00373CEA">
              <w:rPr>
                <w:rFonts w:ascii="Karla" w:hAnsi="Karla"/>
                <w:noProof/>
                <w:lang w:eastAsia="en-IN"/>
              </w:rPr>
              <w:t>74.12%</w:t>
            </w:r>
            <w:r w:rsidRPr="00373CEA">
              <w:rPr>
                <w:rFonts w:ascii="Karla" w:hAnsi="Karla"/>
                <w:noProof/>
                <w:lang w:eastAsia="en-IN"/>
              </w:rPr>
              <mc:AlternateContent>
                <mc:Choice Requires="wps">
                  <w:drawing>
                    <wp:anchor distT="0" distB="0" distL="114300" distR="114300" simplePos="0" relativeHeight="251753472" behindDoc="0" locked="0" layoutInCell="1" allowOverlap="1" wp14:anchorId="3340602C" wp14:editId="09373A26">
                      <wp:simplePos x="0" y="0"/>
                      <wp:positionH relativeFrom="column">
                        <wp:posOffset>3810</wp:posOffset>
                      </wp:positionH>
                      <wp:positionV relativeFrom="paragraph">
                        <wp:posOffset>21590</wp:posOffset>
                      </wp:positionV>
                      <wp:extent cx="95250" cy="107950"/>
                      <wp:effectExtent l="0" t="0" r="0" b="6350"/>
                      <wp:wrapNone/>
                      <wp:docPr id="461820451" name="Arrow: Up 8"/>
                      <wp:cNvGraphicFramePr/>
                      <a:graphic xmlns:a="http://schemas.openxmlformats.org/drawingml/2006/main">
                        <a:graphicData uri="http://schemas.microsoft.com/office/word/2010/wordprocessingShape">
                          <wps:wsp>
                            <wps:cNvSpPr/>
                            <wps:spPr>
                              <a:xfrm>
                                <a:off x="0" y="0"/>
                                <a:ext cx="95250" cy="107950"/>
                              </a:xfrm>
                              <a:prstGeom prst="upArrow">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E0373B" id="Arrow: Up 8" o:spid="_x0000_s1026" type="#_x0000_t68" style="position:absolute;margin-left:.3pt;margin-top:1.7pt;width:7.5pt;height: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" adj="9529" fillcolor="#00b050" stroked="f" strokeweight="1pt"/>
                  </w:pict>
                </mc:Fallback>
              </mc:AlternateContent>
            </w:r>
          </w:p>
        </w:tc>
      </w:tr>
    </w:tbl>
    <w:p w14:paraId="42625D47" w14:textId="77777777" w:rsidR="008240EE" w:rsidRPr="00373CEA" w:rsidRDefault="008240EE" w:rsidP="007A450A">
      <w:pPr>
        <w:spacing w:after="0"/>
        <w:rPr>
          <w:rFonts w:ascii="Karla" w:hAnsi="Karla"/>
        </w:rPr>
      </w:pPr>
    </w:p>
    <w:tbl>
      <w:tblPr>
        <w:tblStyle w:val="TableGrid"/>
        <w:tblW w:w="5000" w:type="pct"/>
        <w:tblLook w:val="04A0" w:firstRow="1" w:lastRow="0" w:firstColumn="1" w:lastColumn="0" w:noHBand="0" w:noVBand="1"/>
      </w:tblPr>
      <w:tblGrid>
        <w:gridCol w:w="3259"/>
        <w:gridCol w:w="2310"/>
        <w:gridCol w:w="2475"/>
        <w:gridCol w:w="2638"/>
      </w:tblGrid>
      <w:tr w:rsidR="00EE2842" w:rsidRPr="00373CEA" w14:paraId="0292CB8F" w14:textId="77777777" w:rsidTr="00FD1606">
        <w:trPr>
          <w:trHeight w:val="268"/>
        </w:trPr>
        <w:tc>
          <w:tcPr>
            <w:tcW w:w="1525" w:type="pct"/>
            <w:shd w:val="clear" w:color="auto" w:fill="000000" w:themeFill="text1"/>
            <w:vAlign w:val="center"/>
          </w:tcPr>
          <w:p w14:paraId="63361051" w14:textId="77777777" w:rsidR="00EE2842" w:rsidRPr="00373CEA" w:rsidRDefault="00EE2842" w:rsidP="009F5377">
            <w:pPr>
              <w:jc w:val="center"/>
              <w:rPr>
                <w:rFonts w:ascii="Karla" w:hAnsi="Karla"/>
                <w:b/>
                <w:bCs/>
                <w:color w:val="FFFFFF" w:themeColor="background1"/>
              </w:rPr>
            </w:pPr>
            <w:r w:rsidRPr="00373CEA">
              <w:rPr>
                <w:rFonts w:ascii="Karla" w:hAnsi="Karla"/>
                <w:b/>
                <w:bCs/>
                <w:color w:val="FFFFFF" w:themeColor="background1"/>
              </w:rPr>
              <w:t>Particulars (</w:t>
            </w:r>
            <w:r w:rsidRPr="00373CEA">
              <w:rPr>
                <w:rFonts w:ascii="Times New Roman" w:hAnsi="Times New Roman" w:cs="Times New Roman"/>
                <w:b/>
                <w:bCs/>
                <w:color w:val="FFFFFF" w:themeColor="background1"/>
              </w:rPr>
              <w:t>₹</w:t>
            </w:r>
            <w:r w:rsidRPr="00373CEA">
              <w:rPr>
                <w:rFonts w:ascii="Karla" w:hAnsi="Karla"/>
                <w:b/>
                <w:bCs/>
                <w:color w:val="FFFFFF" w:themeColor="background1"/>
              </w:rPr>
              <w:t xml:space="preserve"> Cr)</w:t>
            </w:r>
          </w:p>
        </w:tc>
        <w:tc>
          <w:tcPr>
            <w:tcW w:w="1081" w:type="pct"/>
            <w:shd w:val="clear" w:color="auto" w:fill="000000" w:themeFill="text1"/>
            <w:vAlign w:val="center"/>
          </w:tcPr>
          <w:p w14:paraId="2C1CEFCF" w14:textId="2992A6FC" w:rsidR="00EE2842" w:rsidRPr="00373CEA" w:rsidRDefault="00667B69" w:rsidP="009F5377">
            <w:pPr>
              <w:jc w:val="center"/>
              <w:rPr>
                <w:rFonts w:ascii="Karla" w:hAnsi="Karla" w:cs="Calibri"/>
                <w:b/>
                <w:bCs/>
                <w:color w:val="FFFFFF" w:themeColor="background1"/>
                <w:lang w:eastAsia="en-IN"/>
              </w:rPr>
            </w:pPr>
            <w:r w:rsidRPr="00373CEA">
              <w:rPr>
                <w:rFonts w:ascii="Karla" w:hAnsi="Karla" w:cs="Calibri"/>
                <w:b/>
                <w:bCs/>
                <w:color w:val="FFFFFF" w:themeColor="background1"/>
                <w:lang w:eastAsia="en-IN"/>
              </w:rPr>
              <w:t xml:space="preserve">Q4 </w:t>
            </w:r>
            <w:r w:rsidR="00EE2842" w:rsidRPr="00373CEA">
              <w:rPr>
                <w:rFonts w:ascii="Karla" w:hAnsi="Karla" w:cs="Calibri"/>
                <w:b/>
                <w:bCs/>
                <w:color w:val="FFFFFF" w:themeColor="background1"/>
                <w:lang w:eastAsia="en-IN"/>
              </w:rPr>
              <w:t>FY25</w:t>
            </w:r>
          </w:p>
        </w:tc>
        <w:tc>
          <w:tcPr>
            <w:tcW w:w="1158" w:type="pct"/>
            <w:shd w:val="clear" w:color="auto" w:fill="000000" w:themeFill="text1"/>
            <w:vAlign w:val="center"/>
          </w:tcPr>
          <w:p w14:paraId="6D289FC1" w14:textId="7769F4AF" w:rsidR="00EE2842" w:rsidRPr="00373CEA" w:rsidRDefault="00667B69" w:rsidP="009F5377">
            <w:pPr>
              <w:jc w:val="center"/>
              <w:rPr>
                <w:rFonts w:ascii="Karla" w:hAnsi="Karla"/>
                <w:b/>
                <w:bCs/>
                <w:color w:val="FFFFFF" w:themeColor="background1"/>
              </w:rPr>
            </w:pPr>
            <w:r w:rsidRPr="00373CEA">
              <w:rPr>
                <w:rFonts w:ascii="Karla" w:hAnsi="Karla"/>
                <w:b/>
                <w:bCs/>
                <w:color w:val="FFFFFF" w:themeColor="background1"/>
              </w:rPr>
              <w:t xml:space="preserve">Q4 </w:t>
            </w:r>
            <w:r w:rsidR="00EE2842" w:rsidRPr="00373CEA">
              <w:rPr>
                <w:rFonts w:ascii="Karla" w:hAnsi="Karla"/>
                <w:b/>
                <w:bCs/>
                <w:color w:val="FFFFFF" w:themeColor="background1"/>
              </w:rPr>
              <w:t>FY24</w:t>
            </w:r>
          </w:p>
        </w:tc>
        <w:tc>
          <w:tcPr>
            <w:tcW w:w="1235" w:type="pct"/>
            <w:shd w:val="clear" w:color="auto" w:fill="000000" w:themeFill="text1"/>
            <w:vAlign w:val="center"/>
          </w:tcPr>
          <w:p w14:paraId="4A859ADC" w14:textId="77777777" w:rsidR="00EE2842" w:rsidRPr="00373CEA" w:rsidRDefault="00EE2842" w:rsidP="009F5377">
            <w:pPr>
              <w:jc w:val="center"/>
              <w:rPr>
                <w:rFonts w:ascii="Karla" w:hAnsi="Karla"/>
                <w:b/>
                <w:bCs/>
                <w:noProof/>
                <w:color w:val="FFFFFF" w:themeColor="background1"/>
                <w:lang w:eastAsia="en-IN"/>
              </w:rPr>
            </w:pPr>
            <w:r w:rsidRPr="00373CEA">
              <w:rPr>
                <w:rFonts w:ascii="Karla" w:hAnsi="Karla"/>
                <w:b/>
                <w:bCs/>
                <w:noProof/>
                <w:color w:val="FFFFFF" w:themeColor="background1"/>
                <w:lang w:eastAsia="en-IN"/>
              </w:rPr>
              <w:t>YoY Change</w:t>
            </w:r>
          </w:p>
        </w:tc>
      </w:tr>
      <w:tr w:rsidR="00667B69" w:rsidRPr="00373CEA" w14:paraId="40848F3C" w14:textId="77777777" w:rsidTr="00FD1606">
        <w:trPr>
          <w:trHeight w:val="268"/>
        </w:trPr>
        <w:tc>
          <w:tcPr>
            <w:tcW w:w="1525" w:type="pct"/>
            <w:vAlign w:val="center"/>
          </w:tcPr>
          <w:p w14:paraId="5497D410" w14:textId="77777777" w:rsidR="00667B69" w:rsidRPr="00373CEA" w:rsidRDefault="00667B69" w:rsidP="00667B69">
            <w:pPr>
              <w:jc w:val="center"/>
              <w:rPr>
                <w:rFonts w:ascii="Karla" w:hAnsi="Karla"/>
              </w:rPr>
            </w:pPr>
            <w:r w:rsidRPr="00373CEA">
              <w:rPr>
                <w:rFonts w:ascii="Karla" w:hAnsi="Karla"/>
                <w:color w:val="000000"/>
              </w:rPr>
              <w:t>Total Income</w:t>
            </w:r>
          </w:p>
        </w:tc>
        <w:tc>
          <w:tcPr>
            <w:tcW w:w="1081" w:type="pct"/>
            <w:shd w:val="clear" w:color="auto" w:fill="D9D9D9" w:themeFill="background1" w:themeFillShade="D9"/>
            <w:vAlign w:val="center"/>
          </w:tcPr>
          <w:p w14:paraId="5FAF3C9C" w14:textId="74E60812" w:rsidR="00667B69" w:rsidRPr="00373CEA" w:rsidRDefault="00667B69" w:rsidP="00667B69">
            <w:pPr>
              <w:jc w:val="center"/>
              <w:rPr>
                <w:rFonts w:ascii="Karla" w:hAnsi="Karla" w:cs="Calibri"/>
                <w:color w:val="000000"/>
                <w:lang w:eastAsia="en-IN"/>
              </w:rPr>
            </w:pPr>
            <w:r w:rsidRPr="00373CEA">
              <w:rPr>
                <w:rFonts w:ascii="Karla" w:hAnsi="Karla" w:cs="Calibri"/>
                <w:color w:val="000000"/>
              </w:rPr>
              <w:t>68.76</w:t>
            </w:r>
          </w:p>
        </w:tc>
        <w:tc>
          <w:tcPr>
            <w:tcW w:w="1158" w:type="pct"/>
            <w:shd w:val="clear" w:color="auto" w:fill="auto"/>
            <w:vAlign w:val="center"/>
          </w:tcPr>
          <w:p w14:paraId="60B5127F" w14:textId="37D084A3" w:rsidR="00667B69" w:rsidRPr="00373CEA" w:rsidRDefault="00667B69" w:rsidP="00667B69">
            <w:pPr>
              <w:jc w:val="center"/>
              <w:rPr>
                <w:rFonts w:ascii="Karla" w:hAnsi="Karla"/>
              </w:rPr>
            </w:pPr>
            <w:r w:rsidRPr="00373CEA">
              <w:rPr>
                <w:rFonts w:ascii="Karla" w:hAnsi="Karla" w:cs="Calibri"/>
                <w:color w:val="000000"/>
              </w:rPr>
              <w:t>37.94</w:t>
            </w:r>
          </w:p>
        </w:tc>
        <w:tc>
          <w:tcPr>
            <w:tcW w:w="1235" w:type="pct"/>
            <w:vAlign w:val="center"/>
          </w:tcPr>
          <w:p w14:paraId="1D938C92" w14:textId="5A814B90" w:rsidR="00667B69" w:rsidRPr="00373CEA" w:rsidRDefault="00667B69" w:rsidP="00667B69">
            <w:pPr>
              <w:jc w:val="center"/>
              <w:rPr>
                <w:rFonts w:ascii="Karla" w:hAnsi="Karla" w:cs="Calibri"/>
                <w:color w:val="000000"/>
              </w:rPr>
            </w:pPr>
            <w:r w:rsidRPr="00373CEA">
              <w:rPr>
                <w:rFonts w:ascii="Karla" w:hAnsi="Karla" w:cs="Calibri"/>
                <w:color w:val="000000"/>
              </w:rPr>
              <w:t>81.23%</w:t>
            </w:r>
            <w:r w:rsidRPr="00373CEA">
              <w:rPr>
                <w:rFonts w:ascii="Karla" w:hAnsi="Karla"/>
                <w:noProof/>
                <w:lang w:eastAsia="en-IN"/>
              </w:rPr>
              <mc:AlternateContent>
                <mc:Choice Requires="wps">
                  <w:drawing>
                    <wp:anchor distT="0" distB="0" distL="114300" distR="114300" simplePos="0" relativeHeight="251755520" behindDoc="0" locked="0" layoutInCell="1" allowOverlap="1" wp14:anchorId="65B3D343" wp14:editId="3EBC8F27">
                      <wp:simplePos x="0" y="0"/>
                      <wp:positionH relativeFrom="column">
                        <wp:posOffset>5715</wp:posOffset>
                      </wp:positionH>
                      <wp:positionV relativeFrom="paragraph">
                        <wp:posOffset>11430</wp:posOffset>
                      </wp:positionV>
                      <wp:extent cx="95250" cy="107950"/>
                      <wp:effectExtent l="0" t="0" r="0" b="6350"/>
                      <wp:wrapNone/>
                      <wp:docPr id="1365406335" name="Arrow: Up 8"/>
                      <wp:cNvGraphicFramePr/>
                      <a:graphic xmlns:a="http://schemas.openxmlformats.org/drawingml/2006/main">
                        <a:graphicData uri="http://schemas.microsoft.com/office/word/2010/wordprocessingShape">
                          <wps:wsp>
                            <wps:cNvSpPr/>
                            <wps:spPr>
                              <a:xfrm>
                                <a:off x="0" y="0"/>
                                <a:ext cx="95250" cy="107950"/>
                              </a:xfrm>
                              <a:prstGeom prst="upArrow">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D44CAA" id="Arrow: Up 8" o:spid="_x0000_s1026" type="#_x0000_t68" style="position:absolute;margin-left:.45pt;margin-top:.9pt;width:7.5pt;height: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" adj="9529" fillcolor="#00b050" stroked="f" strokeweight="1pt"/>
                  </w:pict>
                </mc:Fallback>
              </mc:AlternateContent>
            </w:r>
          </w:p>
        </w:tc>
      </w:tr>
      <w:tr w:rsidR="00667B69" w:rsidRPr="00373CEA" w14:paraId="4C1836D9" w14:textId="77777777" w:rsidTr="00FD1606">
        <w:trPr>
          <w:trHeight w:val="268"/>
        </w:trPr>
        <w:tc>
          <w:tcPr>
            <w:tcW w:w="1525" w:type="pct"/>
            <w:vAlign w:val="center"/>
          </w:tcPr>
          <w:p w14:paraId="3877D49A" w14:textId="77777777" w:rsidR="00667B69" w:rsidRPr="00373CEA" w:rsidRDefault="00667B69" w:rsidP="00667B69">
            <w:pPr>
              <w:jc w:val="center"/>
              <w:rPr>
                <w:rFonts w:ascii="Karla" w:hAnsi="Karla"/>
              </w:rPr>
            </w:pPr>
            <w:r w:rsidRPr="00373CEA">
              <w:rPr>
                <w:rFonts w:ascii="Karla" w:hAnsi="Karla"/>
                <w:color w:val="000000"/>
              </w:rPr>
              <w:t>EBITDA</w:t>
            </w:r>
          </w:p>
        </w:tc>
        <w:tc>
          <w:tcPr>
            <w:tcW w:w="1081" w:type="pct"/>
            <w:shd w:val="clear" w:color="auto" w:fill="D9D9D9" w:themeFill="background1" w:themeFillShade="D9"/>
            <w:vAlign w:val="center"/>
          </w:tcPr>
          <w:p w14:paraId="6823EFAF" w14:textId="3D9684DE" w:rsidR="00667B69" w:rsidRPr="00373CEA" w:rsidRDefault="00667B69" w:rsidP="00667B69">
            <w:pPr>
              <w:jc w:val="center"/>
              <w:rPr>
                <w:rFonts w:ascii="Karla" w:hAnsi="Karla"/>
                <w:color w:val="000000" w:themeColor="text1"/>
              </w:rPr>
            </w:pPr>
            <w:r w:rsidRPr="00373CEA">
              <w:rPr>
                <w:rFonts w:ascii="Karla" w:hAnsi="Karla" w:cs="Calibri"/>
                <w:color w:val="000000"/>
              </w:rPr>
              <w:t>5.60</w:t>
            </w:r>
          </w:p>
        </w:tc>
        <w:tc>
          <w:tcPr>
            <w:tcW w:w="1158" w:type="pct"/>
            <w:shd w:val="clear" w:color="auto" w:fill="auto"/>
            <w:vAlign w:val="center"/>
          </w:tcPr>
          <w:p w14:paraId="45AF0150" w14:textId="527418C8" w:rsidR="00667B69" w:rsidRPr="00373CEA" w:rsidRDefault="00667B69" w:rsidP="00667B69">
            <w:pPr>
              <w:jc w:val="center"/>
              <w:rPr>
                <w:rFonts w:ascii="Karla" w:hAnsi="Karla"/>
              </w:rPr>
            </w:pPr>
            <w:r w:rsidRPr="00373CEA">
              <w:rPr>
                <w:rFonts w:ascii="Karla" w:hAnsi="Karla" w:cs="Calibri"/>
                <w:color w:val="000000"/>
              </w:rPr>
              <w:t>4.93</w:t>
            </w:r>
          </w:p>
        </w:tc>
        <w:tc>
          <w:tcPr>
            <w:tcW w:w="1235" w:type="pct"/>
            <w:vAlign w:val="center"/>
          </w:tcPr>
          <w:p w14:paraId="65D233C0" w14:textId="7110A661" w:rsidR="00667B69" w:rsidRPr="00373CEA" w:rsidRDefault="00667B69" w:rsidP="00667B69">
            <w:pPr>
              <w:jc w:val="center"/>
              <w:rPr>
                <w:rFonts w:ascii="Karla" w:hAnsi="Karla" w:cs="Calibri"/>
                <w:color w:val="000000"/>
              </w:rPr>
            </w:pPr>
            <w:r w:rsidRPr="00373CEA">
              <w:rPr>
                <w:rFonts w:ascii="Karla" w:hAnsi="Karla" w:cs="Calibri"/>
                <w:color w:val="000000"/>
              </w:rPr>
              <w:t>13.61%</w:t>
            </w:r>
            <w:r w:rsidRPr="00373CEA">
              <w:rPr>
                <w:rFonts w:ascii="Karla" w:hAnsi="Karla"/>
                <w:noProof/>
                <w:lang w:eastAsia="en-IN"/>
              </w:rPr>
              <mc:AlternateContent>
                <mc:Choice Requires="wps">
                  <w:drawing>
                    <wp:anchor distT="0" distB="0" distL="114300" distR="114300" simplePos="0" relativeHeight="251757568" behindDoc="0" locked="0" layoutInCell="1" allowOverlap="1" wp14:anchorId="62CC8E87" wp14:editId="28FB538C">
                      <wp:simplePos x="0" y="0"/>
                      <wp:positionH relativeFrom="column">
                        <wp:posOffset>5715</wp:posOffset>
                      </wp:positionH>
                      <wp:positionV relativeFrom="paragraph">
                        <wp:posOffset>6350</wp:posOffset>
                      </wp:positionV>
                      <wp:extent cx="95250" cy="107950"/>
                      <wp:effectExtent l="0" t="0" r="0" b="6350"/>
                      <wp:wrapNone/>
                      <wp:docPr id="1798811563" name="Arrow: Up 8"/>
                      <wp:cNvGraphicFramePr/>
                      <a:graphic xmlns:a="http://schemas.openxmlformats.org/drawingml/2006/main">
                        <a:graphicData uri="http://schemas.microsoft.com/office/word/2010/wordprocessingShape">
                          <wps:wsp>
                            <wps:cNvSpPr/>
                            <wps:spPr>
                              <a:xfrm>
                                <a:off x="0" y="0"/>
                                <a:ext cx="95250" cy="107950"/>
                              </a:xfrm>
                              <a:prstGeom prst="upArrow">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318EC7" id="Arrow: Up 8" o:spid="_x0000_s1026" type="#_x0000_t68" style="position:absolute;margin-left:.45pt;margin-top:.5pt;width:7.5pt;height:8.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" adj="9529" fillcolor="#00b050" stroked="f" strokeweight="1pt"/>
                  </w:pict>
                </mc:Fallback>
              </mc:AlternateContent>
            </w:r>
          </w:p>
        </w:tc>
      </w:tr>
      <w:tr w:rsidR="00667B69" w:rsidRPr="00373CEA" w14:paraId="0939F067" w14:textId="77777777" w:rsidTr="00FD1606">
        <w:trPr>
          <w:trHeight w:val="268"/>
        </w:trPr>
        <w:tc>
          <w:tcPr>
            <w:tcW w:w="1525" w:type="pct"/>
            <w:vAlign w:val="center"/>
          </w:tcPr>
          <w:p w14:paraId="6E935E82" w14:textId="448BD23A" w:rsidR="00667B69" w:rsidRPr="00373CEA" w:rsidRDefault="00667B69" w:rsidP="00667B69">
            <w:pPr>
              <w:jc w:val="center"/>
              <w:rPr>
                <w:rFonts w:ascii="Karla" w:hAnsi="Karla"/>
              </w:rPr>
            </w:pPr>
            <w:r w:rsidRPr="00373CEA">
              <w:rPr>
                <w:rFonts w:ascii="Karla" w:hAnsi="Karla"/>
                <w:color w:val="000000"/>
              </w:rPr>
              <w:t xml:space="preserve">PAT </w:t>
            </w:r>
          </w:p>
        </w:tc>
        <w:tc>
          <w:tcPr>
            <w:tcW w:w="1081" w:type="pct"/>
            <w:shd w:val="clear" w:color="auto" w:fill="D9D9D9" w:themeFill="background1" w:themeFillShade="D9"/>
            <w:vAlign w:val="center"/>
          </w:tcPr>
          <w:p w14:paraId="269D8542" w14:textId="13A3AE72" w:rsidR="00667B69" w:rsidRPr="00373CEA" w:rsidRDefault="00667B69" w:rsidP="00667B69">
            <w:pPr>
              <w:jc w:val="center"/>
              <w:rPr>
                <w:rFonts w:ascii="Karla" w:hAnsi="Karla" w:cs="Calibri"/>
                <w:color w:val="000000"/>
              </w:rPr>
            </w:pPr>
            <w:r w:rsidRPr="00373CEA">
              <w:rPr>
                <w:rFonts w:ascii="Karla" w:hAnsi="Karla" w:cs="Calibri"/>
                <w:color w:val="000000"/>
              </w:rPr>
              <w:t>1.63</w:t>
            </w:r>
          </w:p>
        </w:tc>
        <w:tc>
          <w:tcPr>
            <w:tcW w:w="1158" w:type="pct"/>
            <w:shd w:val="clear" w:color="auto" w:fill="auto"/>
            <w:vAlign w:val="center"/>
          </w:tcPr>
          <w:p w14:paraId="040DFB57" w14:textId="096814EC" w:rsidR="00667B69" w:rsidRPr="00373CEA" w:rsidRDefault="00667B69" w:rsidP="00667B69">
            <w:pPr>
              <w:jc w:val="center"/>
              <w:rPr>
                <w:rFonts w:ascii="Karla" w:hAnsi="Karla"/>
              </w:rPr>
            </w:pPr>
            <w:r w:rsidRPr="00373CEA">
              <w:rPr>
                <w:rFonts w:ascii="Karla" w:hAnsi="Karla" w:cs="Calibri"/>
                <w:color w:val="000000"/>
              </w:rPr>
              <w:t>1.34</w:t>
            </w:r>
          </w:p>
        </w:tc>
        <w:tc>
          <w:tcPr>
            <w:tcW w:w="1235" w:type="pct"/>
            <w:vAlign w:val="center"/>
          </w:tcPr>
          <w:p w14:paraId="276FDB39" w14:textId="60ABCC06" w:rsidR="00667B69" w:rsidRPr="00373CEA" w:rsidRDefault="00667B69" w:rsidP="00667B69">
            <w:pPr>
              <w:jc w:val="center"/>
              <w:rPr>
                <w:rFonts w:ascii="Karla" w:hAnsi="Karla"/>
              </w:rPr>
            </w:pPr>
            <w:r w:rsidRPr="00373CEA">
              <w:rPr>
                <w:rFonts w:ascii="Karla" w:hAnsi="Karla"/>
              </w:rPr>
              <w:t>21.52%</w:t>
            </w:r>
            <w:r w:rsidRPr="00373CEA">
              <w:rPr>
                <w:rFonts w:ascii="Karla" w:hAnsi="Karla"/>
                <w:noProof/>
                <w:lang w:eastAsia="en-IN"/>
              </w:rPr>
              <mc:AlternateContent>
                <mc:Choice Requires="wps">
                  <w:drawing>
                    <wp:anchor distT="0" distB="0" distL="114300" distR="114300" simplePos="0" relativeHeight="251759616" behindDoc="0" locked="0" layoutInCell="1" allowOverlap="1" wp14:anchorId="2C8E70A2" wp14:editId="6F83C7EC">
                      <wp:simplePos x="0" y="0"/>
                      <wp:positionH relativeFrom="column">
                        <wp:posOffset>5715</wp:posOffset>
                      </wp:positionH>
                      <wp:positionV relativeFrom="paragraph">
                        <wp:posOffset>5080</wp:posOffset>
                      </wp:positionV>
                      <wp:extent cx="95250" cy="107950"/>
                      <wp:effectExtent l="0" t="0" r="0" b="6350"/>
                      <wp:wrapNone/>
                      <wp:docPr id="640524789" name="Arrow: Up 8"/>
                      <wp:cNvGraphicFramePr/>
                      <a:graphic xmlns:a="http://schemas.openxmlformats.org/drawingml/2006/main">
                        <a:graphicData uri="http://schemas.microsoft.com/office/word/2010/wordprocessingShape">
                          <wps:wsp>
                            <wps:cNvSpPr/>
                            <wps:spPr>
                              <a:xfrm>
                                <a:off x="0" y="0"/>
                                <a:ext cx="95250" cy="107950"/>
                              </a:xfrm>
                              <a:prstGeom prst="upArrow">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6A023C" id="Arrow: Up 8" o:spid="_x0000_s1026" type="#_x0000_t68" style="position:absolute;margin-left:.45pt;margin-top:.4pt;width:7.5pt;height:8.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" adj="9529" fillcolor="#00b050" stroked="f" strokeweight="1pt"/>
                  </w:pict>
                </mc:Fallback>
              </mc:AlternateContent>
            </w:r>
          </w:p>
        </w:tc>
      </w:tr>
      <w:tr w:rsidR="00667B69" w:rsidRPr="00373CEA" w14:paraId="68497900" w14:textId="77777777" w:rsidTr="00FD1606">
        <w:trPr>
          <w:trHeight w:val="268"/>
        </w:trPr>
        <w:tc>
          <w:tcPr>
            <w:tcW w:w="1525" w:type="pct"/>
            <w:vAlign w:val="center"/>
          </w:tcPr>
          <w:p w14:paraId="0EB20A6F" w14:textId="77777777" w:rsidR="00667B69" w:rsidRPr="00373CEA" w:rsidRDefault="00667B69" w:rsidP="00667B69">
            <w:pPr>
              <w:jc w:val="center"/>
              <w:rPr>
                <w:rFonts w:ascii="Karla" w:hAnsi="Karla"/>
                <w:color w:val="000000"/>
              </w:rPr>
            </w:pPr>
            <w:r w:rsidRPr="00373CEA">
              <w:rPr>
                <w:rFonts w:ascii="Karla" w:hAnsi="Karla"/>
                <w:color w:val="000000"/>
              </w:rPr>
              <w:t>Diluted EPS (</w:t>
            </w:r>
            <w:r w:rsidRPr="00373CEA">
              <w:rPr>
                <w:rFonts w:ascii="Times New Roman" w:hAnsi="Times New Roman" w:cs="Times New Roman"/>
                <w:color w:val="000000"/>
              </w:rPr>
              <w:t>₹</w:t>
            </w:r>
            <w:r w:rsidRPr="00373CEA">
              <w:rPr>
                <w:rFonts w:ascii="Karla" w:hAnsi="Karla"/>
                <w:color w:val="000000"/>
              </w:rPr>
              <w:t>)</w:t>
            </w:r>
          </w:p>
        </w:tc>
        <w:tc>
          <w:tcPr>
            <w:tcW w:w="1081" w:type="pct"/>
            <w:shd w:val="clear" w:color="auto" w:fill="D9D9D9" w:themeFill="background1" w:themeFillShade="D9"/>
            <w:vAlign w:val="center"/>
          </w:tcPr>
          <w:p w14:paraId="5F46FD1E" w14:textId="3D43860F" w:rsidR="00667B69" w:rsidRPr="00373CEA" w:rsidRDefault="00667B69" w:rsidP="00667B69">
            <w:pPr>
              <w:jc w:val="center"/>
              <w:rPr>
                <w:rFonts w:ascii="Karla" w:hAnsi="Karla" w:cs="Calibri"/>
                <w:color w:val="000000"/>
              </w:rPr>
            </w:pPr>
            <w:r w:rsidRPr="00373CEA">
              <w:rPr>
                <w:rFonts w:ascii="Karla" w:hAnsi="Karla" w:cs="Calibri"/>
                <w:color w:val="000000"/>
              </w:rPr>
              <w:t>1.06</w:t>
            </w:r>
          </w:p>
        </w:tc>
        <w:tc>
          <w:tcPr>
            <w:tcW w:w="1158" w:type="pct"/>
            <w:shd w:val="clear" w:color="auto" w:fill="auto"/>
            <w:vAlign w:val="center"/>
          </w:tcPr>
          <w:p w14:paraId="41695BF6" w14:textId="627AB2AE" w:rsidR="00667B69" w:rsidRPr="00373CEA" w:rsidRDefault="00667B69" w:rsidP="00667B69">
            <w:pPr>
              <w:jc w:val="center"/>
              <w:rPr>
                <w:rFonts w:ascii="Karla" w:hAnsi="Karla"/>
                <w:color w:val="000000"/>
              </w:rPr>
            </w:pPr>
            <w:r w:rsidRPr="00373CEA">
              <w:rPr>
                <w:rFonts w:ascii="Karla" w:hAnsi="Karla" w:cs="Calibri"/>
                <w:color w:val="000000"/>
              </w:rPr>
              <w:t>0.86</w:t>
            </w:r>
          </w:p>
        </w:tc>
        <w:tc>
          <w:tcPr>
            <w:tcW w:w="1235" w:type="pct"/>
            <w:vAlign w:val="center"/>
          </w:tcPr>
          <w:p w14:paraId="01F9D412" w14:textId="56CFC0CF" w:rsidR="00667B69" w:rsidRPr="00373CEA" w:rsidRDefault="00667B69" w:rsidP="00667B69">
            <w:pPr>
              <w:jc w:val="center"/>
              <w:rPr>
                <w:rFonts w:ascii="Karla" w:hAnsi="Karla"/>
                <w:color w:val="000000"/>
              </w:rPr>
            </w:pPr>
            <w:r w:rsidRPr="00373CEA">
              <w:rPr>
                <w:rFonts w:ascii="Karla" w:hAnsi="Karla"/>
                <w:color w:val="000000"/>
              </w:rPr>
              <w:t>23.26%</w:t>
            </w:r>
            <w:r w:rsidRPr="00373CEA">
              <w:rPr>
                <w:rFonts w:ascii="Karla" w:hAnsi="Karla"/>
                <w:noProof/>
                <w:color w:val="000000"/>
                <w:lang w:eastAsia="en-IN"/>
              </w:rPr>
              <mc:AlternateContent>
                <mc:Choice Requires="wps">
                  <w:drawing>
                    <wp:anchor distT="0" distB="0" distL="114300" distR="114300" simplePos="0" relativeHeight="251761664" behindDoc="0" locked="0" layoutInCell="1" allowOverlap="1" wp14:anchorId="4ACFCF34" wp14:editId="214CE1EC">
                      <wp:simplePos x="0" y="0"/>
                      <wp:positionH relativeFrom="column">
                        <wp:posOffset>4445</wp:posOffset>
                      </wp:positionH>
                      <wp:positionV relativeFrom="paragraph">
                        <wp:posOffset>10160</wp:posOffset>
                      </wp:positionV>
                      <wp:extent cx="95250" cy="107950"/>
                      <wp:effectExtent l="0" t="0" r="0" b="6350"/>
                      <wp:wrapNone/>
                      <wp:docPr id="1267650137" name="Arrow: Up 8"/>
                      <wp:cNvGraphicFramePr/>
                      <a:graphic xmlns:a="http://schemas.openxmlformats.org/drawingml/2006/main">
                        <a:graphicData uri="http://schemas.microsoft.com/office/word/2010/wordprocessingShape">
                          <wps:wsp>
                            <wps:cNvSpPr/>
                            <wps:spPr>
                              <a:xfrm>
                                <a:off x="0" y="0"/>
                                <a:ext cx="95250" cy="107950"/>
                              </a:xfrm>
                              <a:prstGeom prst="upArrow">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ACF365" id="Arrow: Up 8" o:spid="_x0000_s1026" type="#_x0000_t68" style="position:absolute;margin-left:.35pt;margin-top:.8pt;width:7.5pt;height: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" adj="9529" fillcolor="#00b050" stroked="f" strokeweight="1pt"/>
                  </w:pict>
                </mc:Fallback>
              </mc:AlternateContent>
            </w:r>
          </w:p>
        </w:tc>
      </w:tr>
    </w:tbl>
    <w:p w14:paraId="5E14E8DB" w14:textId="77777777" w:rsidR="00EE2842" w:rsidRPr="00373CEA" w:rsidRDefault="00EE2842" w:rsidP="007A450A">
      <w:pPr>
        <w:spacing w:after="0"/>
        <w:rPr>
          <w:rFonts w:ascii="Karla" w:hAnsi="Karla"/>
        </w:rPr>
      </w:pPr>
    </w:p>
    <w:tbl>
      <w:tblPr>
        <w:tblStyle w:val="TableGrid"/>
        <w:tblW w:w="0" w:type="auto"/>
        <w:tblLook w:val="04A0" w:firstRow="1" w:lastRow="0" w:firstColumn="1" w:lastColumn="0" w:noHBand="0" w:noVBand="1"/>
      </w:tblPr>
      <w:tblGrid>
        <w:gridCol w:w="10456"/>
      </w:tblGrid>
      <w:tr w:rsidR="00B51F9C" w:rsidRPr="00373CEA" w14:paraId="3424AA2D" w14:textId="77777777" w:rsidTr="00373CEA">
        <w:trPr>
          <w:trHeight w:val="3655"/>
        </w:trPr>
        <w:tc>
          <w:tcPr>
            <w:tcW w:w="10456" w:type="dxa"/>
          </w:tcPr>
          <w:p w14:paraId="2FF5D62D" w14:textId="77777777" w:rsidR="00373CEA" w:rsidRPr="00373CEA" w:rsidRDefault="00B51F9C" w:rsidP="00373CEA">
            <w:pPr>
              <w:jc w:val="both"/>
              <w:rPr>
                <w:rFonts w:ascii="Karla" w:hAnsi="Karla"/>
              </w:rPr>
            </w:pPr>
            <w:r w:rsidRPr="00373CEA">
              <w:rPr>
                <w:rFonts w:ascii="Karla" w:hAnsi="Karla"/>
                <w:b/>
                <w:bCs/>
              </w:rPr>
              <w:t xml:space="preserve">Commenting on the Financial performance Mr. Rajesh Mehra Managing Director, of Active Clothing Co Limited </w:t>
            </w:r>
            <w:r w:rsidRPr="00373CEA">
              <w:rPr>
                <w:rFonts w:ascii="Karla" w:hAnsi="Karla"/>
              </w:rPr>
              <w:t xml:space="preserve">said, </w:t>
            </w:r>
            <w:r w:rsidR="004401C1" w:rsidRPr="00373CEA">
              <w:rPr>
                <w:rFonts w:ascii="Karla" w:hAnsi="Karla"/>
              </w:rPr>
              <w:t>“</w:t>
            </w:r>
            <w:r w:rsidR="00373CEA" w:rsidRPr="00373CEA">
              <w:rPr>
                <w:rFonts w:ascii="Karla" w:hAnsi="Karla"/>
              </w:rPr>
              <w:t>We are pleased with our strong performance in Q4 and throughout FY25, which underscores the resilience of our business model and the effectiveness of our strategic priorities. This growth reflects our continued focus on innovation, operational excellence, and deepening our engagement with global fashion brands.</w:t>
            </w:r>
          </w:p>
          <w:p w14:paraId="60AB0469" w14:textId="2B81DC86" w:rsidR="00373CEA" w:rsidRPr="00373CEA" w:rsidRDefault="00373CEA" w:rsidP="00373CEA">
            <w:pPr>
              <w:spacing w:before="240"/>
              <w:jc w:val="both"/>
              <w:rPr>
                <w:rFonts w:ascii="Karla" w:hAnsi="Karla"/>
              </w:rPr>
            </w:pPr>
            <w:r w:rsidRPr="00373CEA">
              <w:rPr>
                <w:rFonts w:ascii="Karla" w:hAnsi="Karla"/>
              </w:rPr>
              <w:t>During the year, we enhanced our capabilities across design, manufacturing, and technology, allowing us to respond swiftly to market trends and deliver high-quality, sustainable products. Our integrated ‘design-to-shelf’ platform continues to be a key differentiator, enabling faster turnaround and greater value for our partners.</w:t>
            </w:r>
          </w:p>
          <w:p w14:paraId="7CB48379" w14:textId="01263827" w:rsidR="00B51F9C" w:rsidRPr="00373CEA" w:rsidRDefault="00373CEA" w:rsidP="00373CEA">
            <w:pPr>
              <w:spacing w:before="240"/>
              <w:jc w:val="both"/>
              <w:rPr>
                <w:rFonts w:ascii="Karla" w:hAnsi="Karla"/>
              </w:rPr>
            </w:pPr>
            <w:r w:rsidRPr="00373CEA">
              <w:rPr>
                <w:rFonts w:ascii="Karla" w:hAnsi="Karla"/>
              </w:rPr>
              <w:t>We remain confident in the momentum we’ve built and are excited about the opportunities ahead. As we continue to invest in smart manufacturing, digital solutions, and new product categories, we are well-positioned to sustain this growth trajectory and deliver long-term value to all stakeholders.”</w:t>
            </w:r>
          </w:p>
        </w:tc>
      </w:tr>
    </w:tbl>
    <w:p w14:paraId="0CAD409B" w14:textId="44A343C5" w:rsidR="008359D7" w:rsidRPr="00373CEA" w:rsidRDefault="004722AD" w:rsidP="00FD1606">
      <w:pPr>
        <w:pStyle w:val="Default"/>
        <w:shd w:val="clear" w:color="auto" w:fill="000000" w:themeFill="text1"/>
        <w:spacing w:before="240" w:after="240"/>
        <w:jc w:val="both"/>
        <w:rPr>
          <w:b/>
          <w:bCs/>
          <w:color w:val="FFFFFF" w:themeColor="background1"/>
          <w:sz w:val="22"/>
          <w:szCs w:val="22"/>
        </w:rPr>
      </w:pPr>
      <w:r w:rsidRPr="00373CEA">
        <w:rPr>
          <w:b/>
          <w:bCs/>
          <w:color w:val="FFFFFF" w:themeColor="background1"/>
          <w:sz w:val="22"/>
          <w:szCs w:val="22"/>
        </w:rPr>
        <w:t>About The Company</w:t>
      </w:r>
    </w:p>
    <w:p w14:paraId="68C7CF9F" w14:textId="6D5D3691" w:rsidR="00197A20" w:rsidRPr="00373CEA" w:rsidRDefault="00197A20" w:rsidP="00197A20">
      <w:pPr>
        <w:pStyle w:val="Default"/>
        <w:spacing w:before="240" w:after="240"/>
        <w:jc w:val="both"/>
        <w:rPr>
          <w:color w:val="auto"/>
          <w:sz w:val="22"/>
          <w:szCs w:val="22"/>
        </w:rPr>
      </w:pPr>
      <w:r w:rsidRPr="00373CEA">
        <w:rPr>
          <w:color w:val="auto"/>
          <w:sz w:val="22"/>
          <w:szCs w:val="22"/>
        </w:rPr>
        <w:t>Active Clothing Co. Limited is a premier apparel manufacturer based in Mohali, Punjab, specializing in flat-knitted sweaters, jackets, and circular-knitted t-shirts and sweatshirts. As India's o</w:t>
      </w:r>
      <w:r w:rsidR="009C668E" w:rsidRPr="00373CEA">
        <w:rPr>
          <w:color w:val="auto"/>
          <w:sz w:val="22"/>
          <w:szCs w:val="22"/>
        </w:rPr>
        <w:t>ne of the leading</w:t>
      </w:r>
      <w:r w:rsidRPr="00373CEA">
        <w:rPr>
          <w:color w:val="auto"/>
          <w:sz w:val="22"/>
          <w:szCs w:val="22"/>
        </w:rPr>
        <w:t xml:space="preserve"> fully integrated "design-to-shelf" solution provider, the company offers comprehensive services encompassing design, manufacturing, and retail. Active Clothing has built a strong reputation as a trusted partner for leading global fashion brands, including Levi’s, George, Pepe Jeans, ONLY, Jack &amp; Jones, Vero Moda, Next, Skechers, Guess, Puma, Ted Baker London, T.K. Maxx, United </w:t>
      </w:r>
      <w:proofErr w:type="spellStart"/>
      <w:r w:rsidRPr="00373CEA">
        <w:rPr>
          <w:color w:val="auto"/>
          <w:sz w:val="22"/>
          <w:szCs w:val="22"/>
        </w:rPr>
        <w:t>Colors</w:t>
      </w:r>
      <w:proofErr w:type="spellEnd"/>
      <w:r w:rsidRPr="00373CEA">
        <w:rPr>
          <w:color w:val="auto"/>
          <w:sz w:val="22"/>
          <w:szCs w:val="22"/>
        </w:rPr>
        <w:t xml:space="preserve"> of Benetton, and Adidas. With its end-to-end capabilities, the company is a preferred choice for high-fashion streetwear worldwide.</w:t>
      </w:r>
    </w:p>
    <w:p w14:paraId="4CA15FDC" w14:textId="79CB1E01" w:rsidR="00197A20" w:rsidRPr="00373CEA" w:rsidRDefault="00197A20" w:rsidP="00197A20">
      <w:pPr>
        <w:pStyle w:val="Default"/>
        <w:spacing w:before="240" w:after="240"/>
        <w:jc w:val="both"/>
        <w:rPr>
          <w:color w:val="auto"/>
          <w:sz w:val="22"/>
          <w:szCs w:val="22"/>
        </w:rPr>
      </w:pPr>
      <w:r w:rsidRPr="00373CEA">
        <w:rPr>
          <w:color w:val="auto"/>
          <w:sz w:val="22"/>
          <w:szCs w:val="22"/>
        </w:rPr>
        <w:t>With a state-of-the-art facility, Active Clothing ensures that all processes</w:t>
      </w:r>
      <w:r w:rsidR="00373CEA">
        <w:rPr>
          <w:color w:val="auto"/>
          <w:sz w:val="22"/>
          <w:szCs w:val="22"/>
        </w:rPr>
        <w:t xml:space="preserve"> </w:t>
      </w:r>
      <w:r w:rsidRPr="00373CEA">
        <w:rPr>
          <w:color w:val="auto"/>
          <w:sz w:val="22"/>
          <w:szCs w:val="22"/>
        </w:rPr>
        <w:t xml:space="preserve">from concept development to final production—are conducted under one roof. This integrated model allows for strict quality control, faster turnaround times, and efficient order management, making it a reliable partner for some of the world’s most recognized fashion </w:t>
      </w:r>
      <w:r w:rsidRPr="00373CEA">
        <w:rPr>
          <w:color w:val="auto"/>
          <w:sz w:val="22"/>
          <w:szCs w:val="22"/>
        </w:rPr>
        <w:lastRenderedPageBreak/>
        <w:t>brands. The company’s core product line includes flat-knit sweaters, fly-knit shoe uppers, circular knits, outerwear jackets, and wovens. Expanding beyond its traditional offerings, Active has also introduced new categories such as knitted beanies and gloves, soft-knitted toys, and athleisure products, further strengthening its market presence.</w:t>
      </w:r>
    </w:p>
    <w:p w14:paraId="3C808FDD" w14:textId="26209FDB" w:rsidR="00FD1606" w:rsidRPr="00373CEA" w:rsidRDefault="00FD1606" w:rsidP="00197A20">
      <w:pPr>
        <w:pStyle w:val="Default"/>
        <w:spacing w:before="240" w:after="240"/>
        <w:jc w:val="both"/>
        <w:rPr>
          <w:color w:val="auto"/>
          <w:sz w:val="22"/>
          <w:szCs w:val="22"/>
        </w:rPr>
      </w:pPr>
      <w:r w:rsidRPr="00373CEA">
        <w:rPr>
          <w:color w:val="auto"/>
          <w:sz w:val="22"/>
          <w:szCs w:val="22"/>
        </w:rPr>
        <w:t>A key differentiator for Active Clothing is its tech-enabled design and manufacturing platform, which enhances efficiency and sustainability in product development. Through virtual knitting and digital sampling, the company helps brands reduce waste, save time, and optimize costs while maintaining high design precision. This innovative approach aligns with the evolving needs of the fashion industry, where speed, sustainability, and digital integration are increasingly essential.</w:t>
      </w:r>
    </w:p>
    <w:p w14:paraId="4A95A23B" w14:textId="608C5D04" w:rsidR="00FD1606" w:rsidRPr="00373CEA" w:rsidRDefault="00FD1606" w:rsidP="00FD1606">
      <w:pPr>
        <w:pStyle w:val="Default"/>
        <w:spacing w:before="240" w:after="240"/>
        <w:jc w:val="both"/>
        <w:rPr>
          <w:sz w:val="22"/>
          <w:szCs w:val="22"/>
        </w:rPr>
      </w:pPr>
      <w:r w:rsidRPr="00373CEA">
        <w:rPr>
          <w:sz w:val="22"/>
          <w:szCs w:val="22"/>
        </w:rPr>
        <w:t>As the only company in India to offer a true design-to-retail model, Active Clothing is strategically positioned for growth. With increasing demand from both domestic and international fashion brands, the company continues to expand its reach, particularly in the high-fashion winter wear segment. Its strong technological foundation,</w:t>
      </w:r>
      <w:r w:rsidR="000C6A33">
        <w:rPr>
          <w:sz w:val="22"/>
          <w:szCs w:val="22"/>
        </w:rPr>
        <w:t xml:space="preserve"> </w:t>
      </w:r>
      <w:r w:rsidRPr="00373CEA">
        <w:rPr>
          <w:sz w:val="22"/>
          <w:szCs w:val="22"/>
        </w:rPr>
        <w:t>robust manufacturing capabilities, and commitment to quality and sustainability make it a trusted name in the global apparel industry.</w:t>
      </w:r>
    </w:p>
    <w:p w14:paraId="697D9862" w14:textId="77777777" w:rsidR="00FD1606" w:rsidRPr="00373CEA" w:rsidRDefault="00FD1606" w:rsidP="00FD1606">
      <w:pPr>
        <w:pStyle w:val="Default"/>
        <w:spacing w:before="240" w:after="240"/>
        <w:jc w:val="both"/>
        <w:rPr>
          <w:sz w:val="22"/>
          <w:szCs w:val="22"/>
        </w:rPr>
      </w:pPr>
      <w:r w:rsidRPr="00373CEA">
        <w:rPr>
          <w:sz w:val="22"/>
          <w:szCs w:val="22"/>
        </w:rPr>
        <w:t>Active Clothing remains focused on scaling its operations, enhancing its product portfolio, and building long-term partnerships with premium global brands. The company’s ability to seamlessly blend creativity, technology, and manufacturing expertise ensures that it stays ahead in an evolving and competitive market.</w:t>
      </w:r>
    </w:p>
    <w:p w14:paraId="6BA3EE11" w14:textId="116258E7" w:rsidR="00197A20" w:rsidRPr="00373CEA" w:rsidRDefault="00197A20" w:rsidP="00FD1606">
      <w:pPr>
        <w:pStyle w:val="Default"/>
        <w:spacing w:before="240" w:after="240"/>
        <w:jc w:val="both"/>
        <w:rPr>
          <w:rFonts w:cs="Times New Roman"/>
          <w:sz w:val="22"/>
          <w:szCs w:val="22"/>
        </w:rPr>
      </w:pPr>
      <w:r w:rsidRPr="00373CEA">
        <w:rPr>
          <w:sz w:val="22"/>
          <w:szCs w:val="22"/>
        </w:rPr>
        <w:t xml:space="preserve">The company got listed on the BSE on March 26, 2018 with an IPO of </w:t>
      </w:r>
      <w:r w:rsidRPr="00373CEA">
        <w:rPr>
          <w:rFonts w:ascii="Times New Roman" w:hAnsi="Times New Roman" w:cs="Times New Roman"/>
          <w:sz w:val="22"/>
          <w:szCs w:val="22"/>
        </w:rPr>
        <w:t>₹</w:t>
      </w:r>
      <w:r w:rsidRPr="00373CEA">
        <w:rPr>
          <w:rFonts w:cs="Times New Roman"/>
          <w:sz w:val="22"/>
          <w:szCs w:val="22"/>
        </w:rPr>
        <w:t xml:space="preserve"> 26.56 Cr.</w:t>
      </w:r>
    </w:p>
    <w:p w14:paraId="79D34A2B" w14:textId="6490CBAF" w:rsidR="00197A20" w:rsidRPr="00373CEA" w:rsidRDefault="00197A20" w:rsidP="00FD1606">
      <w:pPr>
        <w:pStyle w:val="Default"/>
        <w:spacing w:before="240" w:after="240"/>
        <w:jc w:val="both"/>
        <w:rPr>
          <w:rFonts w:cs="Times New Roman"/>
          <w:sz w:val="22"/>
          <w:szCs w:val="22"/>
        </w:rPr>
      </w:pPr>
      <w:r w:rsidRPr="00373CEA">
        <w:rPr>
          <w:sz w:val="22"/>
          <w:szCs w:val="22"/>
        </w:rPr>
        <w:t>In FY2</w:t>
      </w:r>
      <w:r w:rsidR="000B5B67" w:rsidRPr="00373CEA">
        <w:rPr>
          <w:sz w:val="22"/>
          <w:szCs w:val="22"/>
        </w:rPr>
        <w:t>5</w:t>
      </w:r>
      <w:r w:rsidRPr="00373CEA">
        <w:rPr>
          <w:sz w:val="22"/>
          <w:szCs w:val="22"/>
        </w:rPr>
        <w:t xml:space="preserve"> the company reported Total Income of </w:t>
      </w:r>
      <w:r w:rsidRPr="00373CEA">
        <w:rPr>
          <w:rFonts w:ascii="Times New Roman" w:hAnsi="Times New Roman" w:cs="Times New Roman"/>
          <w:sz w:val="22"/>
          <w:szCs w:val="22"/>
        </w:rPr>
        <w:t>₹</w:t>
      </w:r>
      <w:r w:rsidR="00667B69" w:rsidRPr="00373CEA">
        <w:rPr>
          <w:rFonts w:cs="Times New Roman"/>
          <w:sz w:val="22"/>
          <w:szCs w:val="22"/>
        </w:rPr>
        <w:t xml:space="preserve"> 297.12</w:t>
      </w:r>
      <w:r w:rsidRPr="00373CEA">
        <w:rPr>
          <w:rFonts w:cs="Times New Roman"/>
          <w:sz w:val="22"/>
          <w:szCs w:val="22"/>
        </w:rPr>
        <w:t xml:space="preserve"> Cr, EBITDA of </w:t>
      </w:r>
      <w:r w:rsidRPr="00373CEA">
        <w:rPr>
          <w:rFonts w:ascii="Times New Roman" w:hAnsi="Times New Roman" w:cs="Times New Roman"/>
          <w:sz w:val="22"/>
          <w:szCs w:val="22"/>
        </w:rPr>
        <w:t>₹</w:t>
      </w:r>
      <w:r w:rsidRPr="00373CEA">
        <w:rPr>
          <w:rFonts w:cs="Times New Roman"/>
          <w:sz w:val="22"/>
          <w:szCs w:val="22"/>
        </w:rPr>
        <w:t xml:space="preserve"> </w:t>
      </w:r>
      <w:r w:rsidR="00667B69" w:rsidRPr="00373CEA">
        <w:rPr>
          <w:rFonts w:cs="Times New Roman"/>
          <w:sz w:val="22"/>
          <w:szCs w:val="22"/>
        </w:rPr>
        <w:t xml:space="preserve">28.49 </w:t>
      </w:r>
      <w:r w:rsidRPr="00373CEA">
        <w:rPr>
          <w:rFonts w:cs="Times New Roman"/>
          <w:sz w:val="22"/>
          <w:szCs w:val="22"/>
        </w:rPr>
        <w:t xml:space="preserve">Cr, and </w:t>
      </w:r>
      <w:r w:rsidR="00A81E17" w:rsidRPr="00373CEA">
        <w:rPr>
          <w:rFonts w:cs="Times New Roman"/>
          <w:sz w:val="22"/>
          <w:szCs w:val="22"/>
        </w:rPr>
        <w:t>PAT</w:t>
      </w:r>
      <w:r w:rsidRPr="00373CEA">
        <w:rPr>
          <w:rFonts w:cs="Times New Roman"/>
          <w:sz w:val="22"/>
          <w:szCs w:val="22"/>
        </w:rPr>
        <w:t xml:space="preserve"> of </w:t>
      </w:r>
      <w:r w:rsidRPr="00373CEA">
        <w:rPr>
          <w:rFonts w:ascii="Times New Roman" w:hAnsi="Times New Roman" w:cs="Times New Roman"/>
          <w:sz w:val="22"/>
          <w:szCs w:val="22"/>
        </w:rPr>
        <w:t>₹</w:t>
      </w:r>
      <w:r w:rsidRPr="00373CEA">
        <w:rPr>
          <w:rFonts w:cs="Times New Roman"/>
          <w:sz w:val="22"/>
          <w:szCs w:val="22"/>
        </w:rPr>
        <w:t xml:space="preserve"> </w:t>
      </w:r>
      <w:r w:rsidR="00667B69" w:rsidRPr="00373CEA">
        <w:rPr>
          <w:rFonts w:cs="Times New Roman"/>
          <w:sz w:val="22"/>
          <w:szCs w:val="22"/>
        </w:rPr>
        <w:t xml:space="preserve">8.45 </w:t>
      </w:r>
      <w:r w:rsidRPr="00373CEA">
        <w:rPr>
          <w:rFonts w:cs="Times New Roman"/>
          <w:sz w:val="22"/>
          <w:szCs w:val="22"/>
        </w:rPr>
        <w:t>Cr</w:t>
      </w:r>
    </w:p>
    <w:p w14:paraId="3A25ED17" w14:textId="2B1BEAD3" w:rsidR="004722AD" w:rsidRPr="00047EA5" w:rsidRDefault="004722AD" w:rsidP="00FD1606">
      <w:pPr>
        <w:pStyle w:val="Default"/>
        <w:shd w:val="clear" w:color="auto" w:fill="000000" w:themeFill="text1"/>
        <w:spacing w:before="240" w:after="240"/>
        <w:jc w:val="both"/>
        <w:rPr>
          <w:b/>
          <w:bCs/>
          <w:color w:val="auto"/>
          <w:sz w:val="22"/>
          <w:szCs w:val="22"/>
        </w:rPr>
      </w:pPr>
      <w:r w:rsidRPr="00F62A16">
        <w:rPr>
          <w:b/>
          <w:bCs/>
          <w:color w:val="FFFFFF" w:themeColor="background1"/>
          <w:sz w:val="22"/>
          <w:szCs w:val="22"/>
        </w:rPr>
        <w:t>Disclaimer</w:t>
      </w:r>
    </w:p>
    <w:p w14:paraId="5C05578E" w14:textId="77777777" w:rsidR="004722AD" w:rsidRDefault="004722AD" w:rsidP="004722AD">
      <w:pPr>
        <w:spacing w:after="0" w:line="240" w:lineRule="auto"/>
        <w:jc w:val="both"/>
        <w:rPr>
          <w:rFonts w:ascii="Karla" w:eastAsia="Karla" w:hAnsi="Karla" w:cs="Karla"/>
        </w:rPr>
      </w:pPr>
      <w:r w:rsidRPr="00562B35">
        <w:rPr>
          <w:rFonts w:ascii="Karla" w:eastAsia="Karla" w:hAnsi="Karla" w:cs="Karla"/>
        </w:rPr>
        <w:t>Certain statements in this document that are not historical facts are forward looking statements. Such forward-looking statements are subject to certain risks and uncertainties like government actions, local, political or economic developments, technological risks, and many other factors that could cause actual results to differ materially from those contemplated by the relevant forward-looking statements. The Company will not be in any way responsible for any action taken based on such statements and undertakes no obligation to publicly update these forward-looking statements to reflect subsequent events or circumstances.</w:t>
      </w:r>
    </w:p>
    <w:p w14:paraId="2605A308" w14:textId="77777777" w:rsidR="004722AD" w:rsidRPr="004722AD" w:rsidRDefault="004722AD" w:rsidP="00FD1606">
      <w:pPr>
        <w:pStyle w:val="Default"/>
        <w:shd w:val="clear" w:color="auto" w:fill="000000" w:themeFill="text1"/>
        <w:spacing w:before="240" w:after="240"/>
        <w:jc w:val="both"/>
        <w:rPr>
          <w:b/>
          <w:bCs/>
          <w:color w:val="FFFFFF" w:themeColor="background1"/>
          <w:sz w:val="22"/>
          <w:szCs w:val="22"/>
        </w:rPr>
      </w:pPr>
      <w:r w:rsidRPr="004722AD">
        <w:rPr>
          <w:b/>
          <w:bCs/>
          <w:color w:val="FFFFFF" w:themeColor="background1"/>
          <w:sz w:val="22"/>
          <w:szCs w:val="22"/>
        </w:rPr>
        <w:t>For Further Information Please Contact Corporate Communication Advisor</w:t>
      </w:r>
    </w:p>
    <w:tbl>
      <w:tblPr>
        <w:tblStyle w:val="TableGrid"/>
        <w:tblW w:w="10508" w:type="dxa"/>
        <w:tblLook w:val="04A0" w:firstRow="1" w:lastRow="0" w:firstColumn="1" w:lastColumn="0" w:noHBand="0" w:noVBand="1"/>
      </w:tblPr>
      <w:tblGrid>
        <w:gridCol w:w="2830"/>
        <w:gridCol w:w="7678"/>
      </w:tblGrid>
      <w:tr w:rsidR="004722AD" w14:paraId="333ECF4F" w14:textId="77777777" w:rsidTr="00BC27B6">
        <w:tc>
          <w:tcPr>
            <w:tcW w:w="2830" w:type="dxa"/>
            <w:tcBorders>
              <w:top w:val="single" w:sz="4" w:space="0" w:color="auto"/>
              <w:left w:val="single" w:sz="4" w:space="0" w:color="auto"/>
              <w:bottom w:val="single" w:sz="4" w:space="0" w:color="auto"/>
              <w:right w:val="single" w:sz="4" w:space="0" w:color="auto"/>
            </w:tcBorders>
            <w:vAlign w:val="center"/>
            <w:hideMark/>
          </w:tcPr>
          <w:p w14:paraId="414C40AC" w14:textId="77777777" w:rsidR="004722AD" w:rsidRDefault="004722AD" w:rsidP="00BC27B6">
            <w:pPr>
              <w:autoSpaceDE w:val="0"/>
              <w:autoSpaceDN w:val="0"/>
              <w:adjustRightInd w:val="0"/>
              <w:ind w:right="-1"/>
              <w:jc w:val="center"/>
              <w:rPr>
                <w:rFonts w:ascii="Karla" w:hAnsi="Karla" w:cs="Times New Roman"/>
                <w:b/>
                <w:bCs/>
                <w:u w:val="single"/>
              </w:rPr>
            </w:pPr>
            <w:r>
              <w:rPr>
                <w:noProof/>
                <w:lang w:eastAsia="en-IN"/>
              </w:rPr>
              <w:drawing>
                <wp:anchor distT="0" distB="0" distL="114300" distR="114300" simplePos="0" relativeHeight="251672576" behindDoc="1" locked="0" layoutInCell="1" allowOverlap="1" wp14:anchorId="0BA3CF03" wp14:editId="26495A3E">
                  <wp:simplePos x="0" y="0"/>
                  <wp:positionH relativeFrom="column">
                    <wp:posOffset>238125</wp:posOffset>
                  </wp:positionH>
                  <wp:positionV relativeFrom="paragraph">
                    <wp:posOffset>-1270</wp:posOffset>
                  </wp:positionV>
                  <wp:extent cx="1177290" cy="737235"/>
                  <wp:effectExtent l="0" t="0" r="3810" b="5715"/>
                  <wp:wrapNone/>
                  <wp:docPr id="8896986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t="15041" b="10458"/>
                          <a:stretch>
                            <a:fillRect/>
                          </a:stretch>
                        </pic:blipFill>
                        <pic:spPr bwMode="auto">
                          <a:xfrm>
                            <a:off x="0" y="0"/>
                            <a:ext cx="1177290" cy="737235"/>
                          </a:xfrm>
                          <a:prstGeom prst="rect">
                            <a:avLst/>
                          </a:prstGeom>
                          <a:noFill/>
                        </pic:spPr>
                      </pic:pic>
                    </a:graphicData>
                  </a:graphic>
                  <wp14:sizeRelH relativeFrom="margin">
                    <wp14:pctWidth>0</wp14:pctWidth>
                  </wp14:sizeRelH>
                  <wp14:sizeRelV relativeFrom="margin">
                    <wp14:pctHeight>0</wp14:pctHeight>
                  </wp14:sizeRelV>
                </wp:anchor>
              </w:drawing>
            </w:r>
          </w:p>
        </w:tc>
        <w:tc>
          <w:tcPr>
            <w:tcW w:w="7678" w:type="dxa"/>
            <w:tcBorders>
              <w:top w:val="single" w:sz="4" w:space="0" w:color="auto"/>
              <w:left w:val="single" w:sz="4" w:space="0" w:color="auto"/>
              <w:bottom w:val="single" w:sz="4" w:space="0" w:color="auto"/>
              <w:right w:val="single" w:sz="4" w:space="0" w:color="auto"/>
            </w:tcBorders>
            <w:vAlign w:val="center"/>
            <w:hideMark/>
          </w:tcPr>
          <w:p w14:paraId="2559ED5D" w14:textId="77777777" w:rsidR="004722AD" w:rsidRDefault="004722AD" w:rsidP="00BC27B6">
            <w:pPr>
              <w:pStyle w:val="ListParagraph"/>
              <w:spacing w:line="276" w:lineRule="auto"/>
              <w:ind w:left="0" w:right="-1"/>
              <w:jc w:val="both"/>
              <w:rPr>
                <w:rFonts w:ascii="Karla" w:hAnsi="Karla" w:cs="Times New Roman"/>
                <w:b/>
                <w:bCs/>
              </w:rPr>
            </w:pPr>
            <w:r>
              <w:rPr>
                <w:rFonts w:ascii="Karla" w:hAnsi="Karla" w:cs="Times New Roman"/>
                <w:b/>
                <w:bCs/>
              </w:rPr>
              <w:t xml:space="preserve">Kirin Advisors Private Limited </w:t>
            </w:r>
          </w:p>
          <w:p w14:paraId="05F3CB53" w14:textId="77777777" w:rsidR="004722AD" w:rsidRDefault="004722AD" w:rsidP="00BC27B6">
            <w:pPr>
              <w:pStyle w:val="ListParagraph"/>
              <w:spacing w:line="276" w:lineRule="auto"/>
              <w:ind w:left="0" w:right="-1"/>
              <w:jc w:val="both"/>
              <w:rPr>
                <w:rFonts w:ascii="Karla" w:hAnsi="Karla" w:cs="Times New Roman"/>
              </w:rPr>
            </w:pPr>
            <w:r>
              <w:rPr>
                <w:rFonts w:ascii="Karla" w:hAnsi="Karla" w:cs="Times New Roman"/>
              </w:rPr>
              <w:t>Sunil Mudgal – Director</w:t>
            </w:r>
          </w:p>
          <w:p w14:paraId="74CBEE04" w14:textId="77777777" w:rsidR="004722AD" w:rsidRDefault="00C16431" w:rsidP="00BC27B6">
            <w:pPr>
              <w:pStyle w:val="ListParagraph"/>
              <w:spacing w:line="276" w:lineRule="auto"/>
              <w:ind w:left="0" w:right="-1"/>
              <w:jc w:val="both"/>
              <w:rPr>
                <w:rFonts w:ascii="Karla" w:hAnsi="Karla" w:cs="Times New Roman"/>
              </w:rPr>
            </w:pPr>
            <w:hyperlink r:id="rId11" w:history="1">
              <w:r w:rsidR="004722AD">
                <w:rPr>
                  <w:rStyle w:val="Hyperlink"/>
                  <w:rFonts w:ascii="Karla" w:hAnsi="Karla" w:cs="Times New Roman"/>
                </w:rPr>
                <w:t>sunil@kirinadvisors.com</w:t>
              </w:r>
            </w:hyperlink>
          </w:p>
          <w:p w14:paraId="4E76F881" w14:textId="77777777" w:rsidR="004722AD" w:rsidRDefault="004722AD" w:rsidP="00BC27B6">
            <w:pPr>
              <w:pStyle w:val="ListParagraph"/>
              <w:spacing w:line="276" w:lineRule="auto"/>
              <w:ind w:left="0" w:right="-1"/>
              <w:jc w:val="both"/>
              <w:rPr>
                <w:rFonts w:ascii="Karla" w:hAnsi="Karla" w:cs="Times New Roman"/>
              </w:rPr>
            </w:pPr>
            <w:r>
              <w:rPr>
                <w:rFonts w:ascii="Karla" w:hAnsi="Karla" w:cs="Times New Roman"/>
                <w:shd w:val="clear" w:color="auto" w:fill="FFFFFF"/>
              </w:rPr>
              <w:t>+91 98692 75849</w:t>
            </w:r>
          </w:p>
          <w:p w14:paraId="452839D1" w14:textId="77777777" w:rsidR="004722AD" w:rsidRDefault="00C16431" w:rsidP="00BC27B6">
            <w:pPr>
              <w:pStyle w:val="ListParagraph"/>
              <w:spacing w:line="276" w:lineRule="auto"/>
              <w:ind w:left="0" w:right="-1"/>
              <w:jc w:val="both"/>
              <w:rPr>
                <w:rFonts w:ascii="Karla" w:hAnsi="Karla" w:cs="Times New Roman"/>
              </w:rPr>
            </w:pPr>
            <w:hyperlink r:id="rId12" w:history="1">
              <w:r w:rsidR="004722AD">
                <w:rPr>
                  <w:rStyle w:val="Hyperlink"/>
                  <w:rFonts w:ascii="Karla" w:hAnsi="Karla" w:cs="Times New Roman"/>
                  <w:shd w:val="clear" w:color="auto" w:fill="FFFFFF"/>
                </w:rPr>
                <w:t>www.kirinadvisors.com</w:t>
              </w:r>
            </w:hyperlink>
          </w:p>
        </w:tc>
      </w:tr>
    </w:tbl>
    <w:p w14:paraId="0CE7F81B" w14:textId="77777777" w:rsidR="004722AD" w:rsidRPr="004722AD" w:rsidRDefault="004722AD" w:rsidP="003F365A">
      <w:pPr>
        <w:jc w:val="both"/>
        <w:rPr>
          <w:rFonts w:ascii="Karla" w:hAnsi="Karla"/>
        </w:rPr>
      </w:pPr>
    </w:p>
    <w:sectPr w:rsidR="004722AD" w:rsidRPr="004722AD" w:rsidSect="00FD1606">
      <w:headerReference w:type="default" r:id="rId13"/>
      <w:footerReference w:type="default" r:id="rId14"/>
      <w:pgSz w:w="11906" w:h="16838"/>
      <w:pgMar w:top="1418" w:right="720" w:bottom="1276"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9C1B89" w14:textId="77777777" w:rsidR="00C16431" w:rsidRDefault="00C16431" w:rsidP="0027776F">
      <w:pPr>
        <w:spacing w:after="0" w:line="240" w:lineRule="auto"/>
      </w:pPr>
      <w:r>
        <w:separator/>
      </w:r>
    </w:p>
  </w:endnote>
  <w:endnote w:type="continuationSeparator" w:id="0">
    <w:p w14:paraId="2A3EC171" w14:textId="77777777" w:rsidR="00C16431" w:rsidRDefault="00C16431" w:rsidP="00277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arla">
    <w:altName w:val="Calibri"/>
    <w:charset w:val="00"/>
    <w:family w:val="auto"/>
    <w:pitch w:val="variable"/>
    <w:sig w:usb0="A00000EF" w:usb1="4000205B" w:usb2="00000000" w:usb3="00000000" w:csb0="00000093"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02623" w14:textId="5B5F8ED3" w:rsidR="0027776F" w:rsidRDefault="004E10B9">
    <w:pPr>
      <w:pStyle w:val="Footer"/>
    </w:pPr>
    <w:r>
      <w:rPr>
        <w:noProof/>
        <w:lang w:eastAsia="en-IN"/>
      </w:rPr>
      <w:drawing>
        <wp:anchor distT="0" distB="0" distL="114300" distR="114300" simplePos="0" relativeHeight="251665408" behindDoc="1" locked="0" layoutInCell="1" allowOverlap="1" wp14:anchorId="7BF70892" wp14:editId="062B05E3">
          <wp:simplePos x="0" y="0"/>
          <wp:positionH relativeFrom="page">
            <wp:align>right</wp:align>
          </wp:positionH>
          <wp:positionV relativeFrom="paragraph">
            <wp:posOffset>-327804</wp:posOffset>
          </wp:positionV>
          <wp:extent cx="5358810" cy="2653896"/>
          <wp:effectExtent l="0" t="0" r="0" b="0"/>
          <wp:wrapNone/>
          <wp:docPr id="9228600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biLevel thresh="75000"/>
                    <a:extLst>
                      <a:ext uri="{28A0092B-C50C-407E-A947-70E740481C1C}">
                        <a14:useLocalDpi xmlns:a14="http://schemas.microsoft.com/office/drawing/2010/main" val="0"/>
                      </a:ext>
                    </a:extLst>
                  </a:blip>
                  <a:srcRect/>
                  <a:stretch>
                    <a:fillRect/>
                  </a:stretch>
                </pic:blipFill>
                <pic:spPr bwMode="auto">
                  <a:xfrm>
                    <a:off x="0" y="0"/>
                    <a:ext cx="5358810" cy="2653896"/>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473878" w14:textId="77777777" w:rsidR="00C16431" w:rsidRDefault="00C16431" w:rsidP="0027776F">
      <w:pPr>
        <w:spacing w:after="0" w:line="240" w:lineRule="auto"/>
      </w:pPr>
      <w:r>
        <w:separator/>
      </w:r>
    </w:p>
  </w:footnote>
  <w:footnote w:type="continuationSeparator" w:id="0">
    <w:p w14:paraId="5AFFBEB3" w14:textId="77777777" w:rsidR="00C16431" w:rsidRDefault="00C16431" w:rsidP="00277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CBC2C" w14:textId="70C0ED03" w:rsidR="0027776F" w:rsidRDefault="004E10B9">
    <w:pPr>
      <w:pStyle w:val="Header"/>
    </w:pPr>
    <w:r>
      <w:rPr>
        <w:noProof/>
        <w:lang w:eastAsia="en-IN"/>
      </w:rPr>
      <w:drawing>
        <wp:anchor distT="0" distB="0" distL="114300" distR="114300" simplePos="0" relativeHeight="251663360" behindDoc="1" locked="0" layoutInCell="1" allowOverlap="1" wp14:anchorId="34517118" wp14:editId="3370E1EF">
          <wp:simplePos x="0" y="0"/>
          <wp:positionH relativeFrom="column">
            <wp:posOffset>-1561022</wp:posOffset>
          </wp:positionH>
          <wp:positionV relativeFrom="paragraph">
            <wp:posOffset>-2294986</wp:posOffset>
          </wp:positionV>
          <wp:extent cx="5358810" cy="2653896"/>
          <wp:effectExtent l="0" t="0" r="0" b="0"/>
          <wp:wrapNone/>
          <wp:docPr id="2163525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biLevel thresh="75000"/>
                    <a:extLst>
                      <a:ext uri="{28A0092B-C50C-407E-A947-70E740481C1C}">
                        <a14:useLocalDpi xmlns:a14="http://schemas.microsoft.com/office/drawing/2010/main" val="0"/>
                      </a:ext>
                    </a:extLst>
                  </a:blip>
                  <a:srcRect/>
                  <a:stretch>
                    <a:fillRect/>
                  </a:stretch>
                </pic:blipFill>
                <pic:spPr bwMode="auto">
                  <a:xfrm>
                    <a:off x="0" y="0"/>
                    <a:ext cx="5358810" cy="26538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6854"/>
    <w:multiLevelType w:val="hybridMultilevel"/>
    <w:tmpl w:val="6958F4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E4E0046"/>
    <w:multiLevelType w:val="hybridMultilevel"/>
    <w:tmpl w:val="48CC33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59E7371"/>
    <w:multiLevelType w:val="hybridMultilevel"/>
    <w:tmpl w:val="F742467E"/>
    <w:lvl w:ilvl="0" w:tplc="8DFA40F2">
      <w:numFmt w:val="bullet"/>
      <w:lvlText w:val=""/>
      <w:lvlJc w:val="left"/>
      <w:pPr>
        <w:ind w:left="1120" w:hanging="400"/>
      </w:pPr>
      <w:rPr>
        <w:rFonts w:ascii="Karla" w:eastAsiaTheme="minorHAnsi" w:hAnsi="Karla" w:cs="Karla"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3">
    <w:nsid w:val="1D642CF8"/>
    <w:multiLevelType w:val="hybridMultilevel"/>
    <w:tmpl w:val="DF56738C"/>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start w:val="1"/>
      <w:numFmt w:val="bullet"/>
      <w:lvlText w:val=""/>
      <w:lvlJc w:val="left"/>
      <w:pPr>
        <w:ind w:left="2880" w:hanging="360"/>
      </w:pPr>
      <w:rPr>
        <w:rFonts w:ascii="Wingdings" w:hAnsi="Wingdings" w:hint="default"/>
      </w:rPr>
    </w:lvl>
    <w:lvl w:ilvl="3" w:tplc="40090001">
      <w:start w:val="1"/>
      <w:numFmt w:val="bullet"/>
      <w:lvlText w:val=""/>
      <w:lvlJc w:val="left"/>
      <w:pPr>
        <w:ind w:left="3600" w:hanging="360"/>
      </w:pPr>
      <w:rPr>
        <w:rFonts w:ascii="Symbol" w:hAnsi="Symbol" w:hint="default"/>
      </w:rPr>
    </w:lvl>
    <w:lvl w:ilvl="4" w:tplc="40090003">
      <w:start w:val="1"/>
      <w:numFmt w:val="bullet"/>
      <w:lvlText w:val="o"/>
      <w:lvlJc w:val="left"/>
      <w:pPr>
        <w:ind w:left="4320" w:hanging="360"/>
      </w:pPr>
      <w:rPr>
        <w:rFonts w:ascii="Courier New" w:hAnsi="Courier New" w:cs="Courier New" w:hint="default"/>
      </w:rPr>
    </w:lvl>
    <w:lvl w:ilvl="5" w:tplc="40090005">
      <w:start w:val="1"/>
      <w:numFmt w:val="bullet"/>
      <w:lvlText w:val=""/>
      <w:lvlJc w:val="left"/>
      <w:pPr>
        <w:ind w:left="5040" w:hanging="360"/>
      </w:pPr>
      <w:rPr>
        <w:rFonts w:ascii="Wingdings" w:hAnsi="Wingdings" w:hint="default"/>
      </w:rPr>
    </w:lvl>
    <w:lvl w:ilvl="6" w:tplc="40090001">
      <w:start w:val="1"/>
      <w:numFmt w:val="bullet"/>
      <w:lvlText w:val=""/>
      <w:lvlJc w:val="left"/>
      <w:pPr>
        <w:ind w:left="5760" w:hanging="360"/>
      </w:pPr>
      <w:rPr>
        <w:rFonts w:ascii="Symbol" w:hAnsi="Symbol" w:hint="default"/>
      </w:rPr>
    </w:lvl>
    <w:lvl w:ilvl="7" w:tplc="40090003">
      <w:start w:val="1"/>
      <w:numFmt w:val="bullet"/>
      <w:lvlText w:val="o"/>
      <w:lvlJc w:val="left"/>
      <w:pPr>
        <w:ind w:left="6480" w:hanging="360"/>
      </w:pPr>
      <w:rPr>
        <w:rFonts w:ascii="Courier New" w:hAnsi="Courier New" w:cs="Courier New" w:hint="default"/>
      </w:rPr>
    </w:lvl>
    <w:lvl w:ilvl="8" w:tplc="40090005">
      <w:start w:val="1"/>
      <w:numFmt w:val="bullet"/>
      <w:lvlText w:val=""/>
      <w:lvlJc w:val="left"/>
      <w:pPr>
        <w:ind w:left="7200" w:hanging="360"/>
      </w:pPr>
      <w:rPr>
        <w:rFonts w:ascii="Wingdings" w:hAnsi="Wingdings" w:hint="default"/>
      </w:rPr>
    </w:lvl>
  </w:abstractNum>
  <w:abstractNum w:abstractNumId="4">
    <w:nsid w:val="44E712DC"/>
    <w:multiLevelType w:val="hybridMultilevel"/>
    <w:tmpl w:val="6458FD88"/>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5">
    <w:nsid w:val="47A84594"/>
    <w:multiLevelType w:val="hybridMultilevel"/>
    <w:tmpl w:val="DFAECD3A"/>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start w:val="1"/>
      <w:numFmt w:val="bullet"/>
      <w:lvlText w:val="o"/>
      <w:lvlJc w:val="left"/>
      <w:pPr>
        <w:ind w:left="3240" w:hanging="360"/>
      </w:pPr>
      <w:rPr>
        <w:rFonts w:ascii="Courier New" w:hAnsi="Courier New" w:cs="Courier New" w:hint="default"/>
      </w:rPr>
    </w:lvl>
    <w:lvl w:ilvl="5" w:tplc="40090005">
      <w:start w:val="1"/>
      <w:numFmt w:val="bullet"/>
      <w:lvlText w:val=""/>
      <w:lvlJc w:val="left"/>
      <w:pPr>
        <w:ind w:left="3960" w:hanging="360"/>
      </w:pPr>
      <w:rPr>
        <w:rFonts w:ascii="Wingdings" w:hAnsi="Wingdings" w:hint="default"/>
      </w:rPr>
    </w:lvl>
    <w:lvl w:ilvl="6" w:tplc="40090001">
      <w:start w:val="1"/>
      <w:numFmt w:val="bullet"/>
      <w:lvlText w:val=""/>
      <w:lvlJc w:val="left"/>
      <w:pPr>
        <w:ind w:left="4680" w:hanging="360"/>
      </w:pPr>
      <w:rPr>
        <w:rFonts w:ascii="Symbol" w:hAnsi="Symbol" w:hint="default"/>
      </w:rPr>
    </w:lvl>
    <w:lvl w:ilvl="7" w:tplc="40090003">
      <w:start w:val="1"/>
      <w:numFmt w:val="bullet"/>
      <w:lvlText w:val="o"/>
      <w:lvlJc w:val="left"/>
      <w:pPr>
        <w:ind w:left="5400" w:hanging="360"/>
      </w:pPr>
      <w:rPr>
        <w:rFonts w:ascii="Courier New" w:hAnsi="Courier New" w:cs="Courier New" w:hint="default"/>
      </w:rPr>
    </w:lvl>
    <w:lvl w:ilvl="8" w:tplc="40090005">
      <w:start w:val="1"/>
      <w:numFmt w:val="bullet"/>
      <w:lvlText w:val=""/>
      <w:lvlJc w:val="left"/>
      <w:pPr>
        <w:ind w:left="6120" w:hanging="360"/>
      </w:pPr>
      <w:rPr>
        <w:rFonts w:ascii="Wingdings" w:hAnsi="Wingdings" w:hint="default"/>
      </w:rPr>
    </w:lvl>
  </w:abstractNum>
  <w:abstractNum w:abstractNumId="6">
    <w:nsid w:val="4ABC4205"/>
    <w:multiLevelType w:val="hybridMultilevel"/>
    <w:tmpl w:val="F9480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1D40FB"/>
    <w:multiLevelType w:val="hybridMultilevel"/>
    <w:tmpl w:val="3B28D0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53005CFF"/>
    <w:multiLevelType w:val="hybridMultilevel"/>
    <w:tmpl w:val="EF644F4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9">
    <w:nsid w:val="56DC0F01"/>
    <w:multiLevelType w:val="hybridMultilevel"/>
    <w:tmpl w:val="2B9C4F22"/>
    <w:lvl w:ilvl="0" w:tplc="40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nsid w:val="5AE95814"/>
    <w:multiLevelType w:val="hybridMultilevel"/>
    <w:tmpl w:val="9942213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nsid w:val="689B62C9"/>
    <w:multiLevelType w:val="hybridMultilevel"/>
    <w:tmpl w:val="1854ACE0"/>
    <w:lvl w:ilvl="0" w:tplc="0562BB96">
      <w:numFmt w:val="bullet"/>
      <w:lvlText w:val="•"/>
      <w:lvlJc w:val="left"/>
      <w:pPr>
        <w:ind w:left="720" w:hanging="360"/>
      </w:pPr>
      <w:rPr>
        <w:rFonts w:ascii="Karla" w:eastAsiaTheme="minorHAnsi" w:hAnsi="Karla"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784A6E68"/>
    <w:multiLevelType w:val="hybridMultilevel"/>
    <w:tmpl w:val="0F66337E"/>
    <w:lvl w:ilvl="0" w:tplc="8DFA40F2">
      <w:numFmt w:val="bullet"/>
      <w:lvlText w:val=""/>
      <w:lvlJc w:val="left"/>
      <w:pPr>
        <w:ind w:left="760" w:hanging="400"/>
      </w:pPr>
      <w:rPr>
        <w:rFonts w:ascii="Karla" w:eastAsiaTheme="minorHAnsi" w:hAnsi="Karla" w:cs="Karla"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7B3D2D68"/>
    <w:multiLevelType w:val="hybridMultilevel"/>
    <w:tmpl w:val="277E97B6"/>
    <w:lvl w:ilvl="0" w:tplc="40090001">
      <w:start w:val="1"/>
      <w:numFmt w:val="bullet"/>
      <w:lvlText w:val=""/>
      <w:lvlJc w:val="left"/>
      <w:pPr>
        <w:ind w:left="400" w:hanging="40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nsid w:val="7F164778"/>
    <w:multiLevelType w:val="hybridMultilevel"/>
    <w:tmpl w:val="0728D76A"/>
    <w:lvl w:ilvl="0" w:tplc="8DFA40F2">
      <w:numFmt w:val="bullet"/>
      <w:lvlText w:val=""/>
      <w:lvlJc w:val="left"/>
      <w:pPr>
        <w:ind w:left="760" w:hanging="400"/>
      </w:pPr>
      <w:rPr>
        <w:rFonts w:ascii="Karla" w:eastAsiaTheme="minorHAnsi" w:hAnsi="Karla" w:cs="Karla"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6"/>
  </w:num>
  <w:num w:numId="4">
    <w:abstractNumId w:val="5"/>
  </w:num>
  <w:num w:numId="5">
    <w:abstractNumId w:val="1"/>
  </w:num>
  <w:num w:numId="6">
    <w:abstractNumId w:val="10"/>
  </w:num>
  <w:num w:numId="7">
    <w:abstractNumId w:val="7"/>
  </w:num>
  <w:num w:numId="8">
    <w:abstractNumId w:val="11"/>
  </w:num>
  <w:num w:numId="9">
    <w:abstractNumId w:val="9"/>
  </w:num>
  <w:num w:numId="10">
    <w:abstractNumId w:val="4"/>
  </w:num>
  <w:num w:numId="11">
    <w:abstractNumId w:val="0"/>
  </w:num>
  <w:num w:numId="12">
    <w:abstractNumId w:val="12"/>
  </w:num>
  <w:num w:numId="13">
    <w:abstractNumId w:val="2"/>
  </w:num>
  <w:num w:numId="14">
    <w:abstractNumId w:val="1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744"/>
    <w:rsid w:val="0000716C"/>
    <w:rsid w:val="00012890"/>
    <w:rsid w:val="00013FC2"/>
    <w:rsid w:val="000271D7"/>
    <w:rsid w:val="000338A2"/>
    <w:rsid w:val="00044D86"/>
    <w:rsid w:val="00060593"/>
    <w:rsid w:val="00072E9F"/>
    <w:rsid w:val="00092C31"/>
    <w:rsid w:val="000A6FE7"/>
    <w:rsid w:val="000B5B67"/>
    <w:rsid w:val="000C6A33"/>
    <w:rsid w:val="000E4BAE"/>
    <w:rsid w:val="000F537E"/>
    <w:rsid w:val="0010068D"/>
    <w:rsid w:val="001156F6"/>
    <w:rsid w:val="001161BC"/>
    <w:rsid w:val="0012103F"/>
    <w:rsid w:val="0012234D"/>
    <w:rsid w:val="0013701B"/>
    <w:rsid w:val="00176C59"/>
    <w:rsid w:val="00195EFD"/>
    <w:rsid w:val="00197A20"/>
    <w:rsid w:val="001B4D2A"/>
    <w:rsid w:val="001D66B5"/>
    <w:rsid w:val="001F7AE0"/>
    <w:rsid w:val="00223004"/>
    <w:rsid w:val="00255C30"/>
    <w:rsid w:val="00262702"/>
    <w:rsid w:val="00263851"/>
    <w:rsid w:val="0027776F"/>
    <w:rsid w:val="0029506B"/>
    <w:rsid w:val="00295DB9"/>
    <w:rsid w:val="002C171F"/>
    <w:rsid w:val="002E158B"/>
    <w:rsid w:val="002F4094"/>
    <w:rsid w:val="002F560C"/>
    <w:rsid w:val="0030002F"/>
    <w:rsid w:val="00300BF5"/>
    <w:rsid w:val="00303BF9"/>
    <w:rsid w:val="00310B28"/>
    <w:rsid w:val="003136E4"/>
    <w:rsid w:val="00354BB4"/>
    <w:rsid w:val="00362D55"/>
    <w:rsid w:val="00363967"/>
    <w:rsid w:val="00373CEA"/>
    <w:rsid w:val="003A0C0D"/>
    <w:rsid w:val="003A4924"/>
    <w:rsid w:val="003B66FB"/>
    <w:rsid w:val="003C0E69"/>
    <w:rsid w:val="003F365A"/>
    <w:rsid w:val="00400316"/>
    <w:rsid w:val="00417931"/>
    <w:rsid w:val="004271F6"/>
    <w:rsid w:val="004309EF"/>
    <w:rsid w:val="0043517B"/>
    <w:rsid w:val="004401C1"/>
    <w:rsid w:val="004409DB"/>
    <w:rsid w:val="004429F8"/>
    <w:rsid w:val="00451DF7"/>
    <w:rsid w:val="004533AC"/>
    <w:rsid w:val="004722AD"/>
    <w:rsid w:val="00480C97"/>
    <w:rsid w:val="004859E4"/>
    <w:rsid w:val="004A0BC1"/>
    <w:rsid w:val="004A1FFF"/>
    <w:rsid w:val="004C6F28"/>
    <w:rsid w:val="004D1578"/>
    <w:rsid w:val="004E10B9"/>
    <w:rsid w:val="004F6158"/>
    <w:rsid w:val="00503D8F"/>
    <w:rsid w:val="00510046"/>
    <w:rsid w:val="0055783A"/>
    <w:rsid w:val="00590450"/>
    <w:rsid w:val="005C5E2C"/>
    <w:rsid w:val="005F0D19"/>
    <w:rsid w:val="00613AD1"/>
    <w:rsid w:val="00627BAE"/>
    <w:rsid w:val="00632853"/>
    <w:rsid w:val="00641BFC"/>
    <w:rsid w:val="00647CCD"/>
    <w:rsid w:val="006505EF"/>
    <w:rsid w:val="00660C9A"/>
    <w:rsid w:val="00661984"/>
    <w:rsid w:val="00667B69"/>
    <w:rsid w:val="00671AB0"/>
    <w:rsid w:val="00674A72"/>
    <w:rsid w:val="00683DA6"/>
    <w:rsid w:val="006849EA"/>
    <w:rsid w:val="006878CA"/>
    <w:rsid w:val="006925BD"/>
    <w:rsid w:val="00697F1A"/>
    <w:rsid w:val="006B6C0D"/>
    <w:rsid w:val="006B7F1D"/>
    <w:rsid w:val="006C17A9"/>
    <w:rsid w:val="006E5126"/>
    <w:rsid w:val="006F4248"/>
    <w:rsid w:val="006F7A95"/>
    <w:rsid w:val="00712C71"/>
    <w:rsid w:val="00713319"/>
    <w:rsid w:val="007277C6"/>
    <w:rsid w:val="007455BB"/>
    <w:rsid w:val="007463EF"/>
    <w:rsid w:val="0076182E"/>
    <w:rsid w:val="00771E92"/>
    <w:rsid w:val="00797DB9"/>
    <w:rsid w:val="007A450A"/>
    <w:rsid w:val="007F67C0"/>
    <w:rsid w:val="00801860"/>
    <w:rsid w:val="008240EE"/>
    <w:rsid w:val="008359D7"/>
    <w:rsid w:val="008571F4"/>
    <w:rsid w:val="008621D1"/>
    <w:rsid w:val="00862561"/>
    <w:rsid w:val="00866A54"/>
    <w:rsid w:val="008671A4"/>
    <w:rsid w:val="00885F83"/>
    <w:rsid w:val="008B3C46"/>
    <w:rsid w:val="008B60F2"/>
    <w:rsid w:val="008C1382"/>
    <w:rsid w:val="008C4AF0"/>
    <w:rsid w:val="008D3D09"/>
    <w:rsid w:val="008E621A"/>
    <w:rsid w:val="008F7742"/>
    <w:rsid w:val="00913F82"/>
    <w:rsid w:val="00925D65"/>
    <w:rsid w:val="00952618"/>
    <w:rsid w:val="00953A34"/>
    <w:rsid w:val="009B0543"/>
    <w:rsid w:val="009C668E"/>
    <w:rsid w:val="009E41A8"/>
    <w:rsid w:val="00A015EE"/>
    <w:rsid w:val="00A01E7A"/>
    <w:rsid w:val="00A13884"/>
    <w:rsid w:val="00A300CD"/>
    <w:rsid w:val="00A349C5"/>
    <w:rsid w:val="00A55D20"/>
    <w:rsid w:val="00A57C65"/>
    <w:rsid w:val="00A652CC"/>
    <w:rsid w:val="00A734FB"/>
    <w:rsid w:val="00A81E17"/>
    <w:rsid w:val="00A9637E"/>
    <w:rsid w:val="00AA4EF9"/>
    <w:rsid w:val="00AC662A"/>
    <w:rsid w:val="00AF1114"/>
    <w:rsid w:val="00AF3160"/>
    <w:rsid w:val="00B15846"/>
    <w:rsid w:val="00B3080C"/>
    <w:rsid w:val="00B34A81"/>
    <w:rsid w:val="00B51F9C"/>
    <w:rsid w:val="00B53DA7"/>
    <w:rsid w:val="00B56509"/>
    <w:rsid w:val="00B654D2"/>
    <w:rsid w:val="00BD22A6"/>
    <w:rsid w:val="00C05FE4"/>
    <w:rsid w:val="00C16431"/>
    <w:rsid w:val="00C33C83"/>
    <w:rsid w:val="00C45AE8"/>
    <w:rsid w:val="00C47A7C"/>
    <w:rsid w:val="00C532B3"/>
    <w:rsid w:val="00C54443"/>
    <w:rsid w:val="00C55ADC"/>
    <w:rsid w:val="00C809E4"/>
    <w:rsid w:val="00C93AB7"/>
    <w:rsid w:val="00C952D0"/>
    <w:rsid w:val="00CC6211"/>
    <w:rsid w:val="00CF426A"/>
    <w:rsid w:val="00D2201D"/>
    <w:rsid w:val="00D41C6E"/>
    <w:rsid w:val="00D43563"/>
    <w:rsid w:val="00D777B9"/>
    <w:rsid w:val="00D8491C"/>
    <w:rsid w:val="00D90EA4"/>
    <w:rsid w:val="00D9336E"/>
    <w:rsid w:val="00DB656D"/>
    <w:rsid w:val="00DD34F6"/>
    <w:rsid w:val="00DE2B33"/>
    <w:rsid w:val="00DE76D2"/>
    <w:rsid w:val="00DE7CF2"/>
    <w:rsid w:val="00E12255"/>
    <w:rsid w:val="00E20744"/>
    <w:rsid w:val="00E26083"/>
    <w:rsid w:val="00E33D9F"/>
    <w:rsid w:val="00E40B40"/>
    <w:rsid w:val="00E9186C"/>
    <w:rsid w:val="00EB0BDB"/>
    <w:rsid w:val="00EE2842"/>
    <w:rsid w:val="00EF682E"/>
    <w:rsid w:val="00F069AA"/>
    <w:rsid w:val="00F12581"/>
    <w:rsid w:val="00F13772"/>
    <w:rsid w:val="00F21F96"/>
    <w:rsid w:val="00F22907"/>
    <w:rsid w:val="00F349AD"/>
    <w:rsid w:val="00F63F4F"/>
    <w:rsid w:val="00F70F78"/>
    <w:rsid w:val="00F730FB"/>
    <w:rsid w:val="00FA5159"/>
    <w:rsid w:val="00FC52EA"/>
    <w:rsid w:val="00FD1606"/>
    <w:rsid w:val="00FE50B6"/>
    <w:rsid w:val="00FE71E6"/>
  </w:rsids>
  <m:mathPr>
    <m:mathFont m:val="Cambria Math"/>
    <m:brkBin m:val="before"/>
    <m:brkBinSub m:val="--"/>
    <m:smallFrac m:val="0"/>
    <m:dispDef/>
    <m:lMargin m:val="0"/>
    <m:rMargin m:val="0"/>
    <m:defJc m:val="centerGroup"/>
    <m:wrapIndent m:val="1440"/>
    <m:intLim m:val="subSup"/>
    <m:naryLim m:val="undOvr"/>
  </m:mathPr>
  <w:themeFontLang w:val="en-IN"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78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8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7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76F"/>
  </w:style>
  <w:style w:type="paragraph" w:styleId="Footer">
    <w:name w:val="footer"/>
    <w:basedOn w:val="Normal"/>
    <w:link w:val="FooterChar"/>
    <w:uiPriority w:val="99"/>
    <w:unhideWhenUsed/>
    <w:rsid w:val="00277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76F"/>
  </w:style>
  <w:style w:type="paragraph" w:styleId="ListParagraph">
    <w:name w:val="List Paragraph"/>
    <w:basedOn w:val="Normal"/>
    <w:uiPriority w:val="34"/>
    <w:qFormat/>
    <w:rsid w:val="00E12255"/>
    <w:pPr>
      <w:spacing w:line="254" w:lineRule="auto"/>
      <w:ind w:left="720"/>
      <w:contextualSpacing/>
    </w:pPr>
    <w:rPr>
      <w:kern w:val="0"/>
      <w14:ligatures w14:val="none"/>
    </w:rPr>
  </w:style>
  <w:style w:type="paragraph" w:customStyle="1" w:styleId="Default">
    <w:name w:val="Default"/>
    <w:rsid w:val="00E12255"/>
    <w:pPr>
      <w:autoSpaceDE w:val="0"/>
      <w:autoSpaceDN w:val="0"/>
      <w:adjustRightInd w:val="0"/>
      <w:spacing w:after="0" w:line="240" w:lineRule="auto"/>
    </w:pPr>
    <w:rPr>
      <w:rFonts w:ascii="Karla" w:hAnsi="Karla" w:cs="Karla"/>
      <w:color w:val="000000"/>
      <w:kern w:val="0"/>
      <w:sz w:val="24"/>
      <w:szCs w:val="24"/>
    </w:rPr>
  </w:style>
  <w:style w:type="table" w:styleId="TableGrid">
    <w:name w:val="Table Grid"/>
    <w:basedOn w:val="TableNormal"/>
    <w:uiPriority w:val="59"/>
    <w:rsid w:val="00E1225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722AD"/>
    <w:rPr>
      <w:color w:val="0563C1" w:themeColor="hyperlink"/>
      <w:u w:val="single"/>
    </w:rPr>
  </w:style>
  <w:style w:type="paragraph" w:styleId="NormalWeb">
    <w:name w:val="Normal (Web)"/>
    <w:basedOn w:val="Normal"/>
    <w:uiPriority w:val="99"/>
    <w:semiHidden/>
    <w:unhideWhenUsed/>
    <w:rsid w:val="00400316"/>
    <w:rPr>
      <w:rFonts w:ascii="Times New Roman" w:hAnsi="Times New Roman" w:cs="Times New Roman"/>
      <w:sz w:val="24"/>
      <w:szCs w:val="24"/>
    </w:rPr>
  </w:style>
  <w:style w:type="paragraph" w:styleId="NoSpacing">
    <w:name w:val="No Spacing"/>
    <w:uiPriority w:val="1"/>
    <w:qFormat/>
    <w:rsid w:val="00EE2842"/>
    <w:pPr>
      <w:spacing w:after="0" w:line="240" w:lineRule="auto"/>
    </w:pPr>
  </w:style>
  <w:style w:type="paragraph" w:styleId="BalloonText">
    <w:name w:val="Balloon Text"/>
    <w:basedOn w:val="Normal"/>
    <w:link w:val="BalloonTextChar"/>
    <w:uiPriority w:val="99"/>
    <w:semiHidden/>
    <w:unhideWhenUsed/>
    <w:rsid w:val="00FA51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1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28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777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76F"/>
  </w:style>
  <w:style w:type="paragraph" w:styleId="Footer">
    <w:name w:val="footer"/>
    <w:basedOn w:val="Normal"/>
    <w:link w:val="FooterChar"/>
    <w:uiPriority w:val="99"/>
    <w:unhideWhenUsed/>
    <w:rsid w:val="00277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76F"/>
  </w:style>
  <w:style w:type="paragraph" w:styleId="ListParagraph">
    <w:name w:val="List Paragraph"/>
    <w:basedOn w:val="Normal"/>
    <w:uiPriority w:val="34"/>
    <w:qFormat/>
    <w:rsid w:val="00E12255"/>
    <w:pPr>
      <w:spacing w:line="254" w:lineRule="auto"/>
      <w:ind w:left="720"/>
      <w:contextualSpacing/>
    </w:pPr>
    <w:rPr>
      <w:kern w:val="0"/>
      <w14:ligatures w14:val="none"/>
    </w:rPr>
  </w:style>
  <w:style w:type="paragraph" w:customStyle="1" w:styleId="Default">
    <w:name w:val="Default"/>
    <w:rsid w:val="00E12255"/>
    <w:pPr>
      <w:autoSpaceDE w:val="0"/>
      <w:autoSpaceDN w:val="0"/>
      <w:adjustRightInd w:val="0"/>
      <w:spacing w:after="0" w:line="240" w:lineRule="auto"/>
    </w:pPr>
    <w:rPr>
      <w:rFonts w:ascii="Karla" w:hAnsi="Karla" w:cs="Karla"/>
      <w:color w:val="000000"/>
      <w:kern w:val="0"/>
      <w:sz w:val="24"/>
      <w:szCs w:val="24"/>
    </w:rPr>
  </w:style>
  <w:style w:type="table" w:styleId="TableGrid">
    <w:name w:val="Table Grid"/>
    <w:basedOn w:val="TableNormal"/>
    <w:uiPriority w:val="59"/>
    <w:rsid w:val="00E1225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4722AD"/>
    <w:rPr>
      <w:color w:val="0563C1" w:themeColor="hyperlink"/>
      <w:u w:val="single"/>
    </w:rPr>
  </w:style>
  <w:style w:type="paragraph" w:styleId="NormalWeb">
    <w:name w:val="Normal (Web)"/>
    <w:basedOn w:val="Normal"/>
    <w:uiPriority w:val="99"/>
    <w:semiHidden/>
    <w:unhideWhenUsed/>
    <w:rsid w:val="00400316"/>
    <w:rPr>
      <w:rFonts w:ascii="Times New Roman" w:hAnsi="Times New Roman" w:cs="Times New Roman"/>
      <w:sz w:val="24"/>
      <w:szCs w:val="24"/>
    </w:rPr>
  </w:style>
  <w:style w:type="paragraph" w:styleId="NoSpacing">
    <w:name w:val="No Spacing"/>
    <w:uiPriority w:val="1"/>
    <w:qFormat/>
    <w:rsid w:val="00EE2842"/>
    <w:pPr>
      <w:spacing w:after="0" w:line="240" w:lineRule="auto"/>
    </w:pPr>
  </w:style>
  <w:style w:type="paragraph" w:styleId="BalloonText">
    <w:name w:val="Balloon Text"/>
    <w:basedOn w:val="Normal"/>
    <w:link w:val="BalloonTextChar"/>
    <w:uiPriority w:val="99"/>
    <w:semiHidden/>
    <w:unhideWhenUsed/>
    <w:rsid w:val="00FA51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1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72818">
      <w:bodyDiv w:val="1"/>
      <w:marLeft w:val="0"/>
      <w:marRight w:val="0"/>
      <w:marTop w:val="0"/>
      <w:marBottom w:val="0"/>
      <w:divBdr>
        <w:top w:val="none" w:sz="0" w:space="0" w:color="auto"/>
        <w:left w:val="none" w:sz="0" w:space="0" w:color="auto"/>
        <w:bottom w:val="none" w:sz="0" w:space="0" w:color="auto"/>
        <w:right w:val="none" w:sz="0" w:space="0" w:color="auto"/>
      </w:divBdr>
    </w:div>
    <w:div w:id="58093695">
      <w:bodyDiv w:val="1"/>
      <w:marLeft w:val="0"/>
      <w:marRight w:val="0"/>
      <w:marTop w:val="0"/>
      <w:marBottom w:val="0"/>
      <w:divBdr>
        <w:top w:val="none" w:sz="0" w:space="0" w:color="auto"/>
        <w:left w:val="none" w:sz="0" w:space="0" w:color="auto"/>
        <w:bottom w:val="none" w:sz="0" w:space="0" w:color="auto"/>
        <w:right w:val="none" w:sz="0" w:space="0" w:color="auto"/>
      </w:divBdr>
    </w:div>
    <w:div w:id="60762116">
      <w:bodyDiv w:val="1"/>
      <w:marLeft w:val="0"/>
      <w:marRight w:val="0"/>
      <w:marTop w:val="0"/>
      <w:marBottom w:val="0"/>
      <w:divBdr>
        <w:top w:val="none" w:sz="0" w:space="0" w:color="auto"/>
        <w:left w:val="none" w:sz="0" w:space="0" w:color="auto"/>
        <w:bottom w:val="none" w:sz="0" w:space="0" w:color="auto"/>
        <w:right w:val="none" w:sz="0" w:space="0" w:color="auto"/>
      </w:divBdr>
    </w:div>
    <w:div w:id="86463953">
      <w:bodyDiv w:val="1"/>
      <w:marLeft w:val="0"/>
      <w:marRight w:val="0"/>
      <w:marTop w:val="0"/>
      <w:marBottom w:val="0"/>
      <w:divBdr>
        <w:top w:val="none" w:sz="0" w:space="0" w:color="auto"/>
        <w:left w:val="none" w:sz="0" w:space="0" w:color="auto"/>
        <w:bottom w:val="none" w:sz="0" w:space="0" w:color="auto"/>
        <w:right w:val="none" w:sz="0" w:space="0" w:color="auto"/>
      </w:divBdr>
    </w:div>
    <w:div w:id="111285600">
      <w:bodyDiv w:val="1"/>
      <w:marLeft w:val="0"/>
      <w:marRight w:val="0"/>
      <w:marTop w:val="0"/>
      <w:marBottom w:val="0"/>
      <w:divBdr>
        <w:top w:val="none" w:sz="0" w:space="0" w:color="auto"/>
        <w:left w:val="none" w:sz="0" w:space="0" w:color="auto"/>
        <w:bottom w:val="none" w:sz="0" w:space="0" w:color="auto"/>
        <w:right w:val="none" w:sz="0" w:space="0" w:color="auto"/>
      </w:divBdr>
    </w:div>
    <w:div w:id="121849793">
      <w:bodyDiv w:val="1"/>
      <w:marLeft w:val="0"/>
      <w:marRight w:val="0"/>
      <w:marTop w:val="0"/>
      <w:marBottom w:val="0"/>
      <w:divBdr>
        <w:top w:val="none" w:sz="0" w:space="0" w:color="auto"/>
        <w:left w:val="none" w:sz="0" w:space="0" w:color="auto"/>
        <w:bottom w:val="none" w:sz="0" w:space="0" w:color="auto"/>
        <w:right w:val="none" w:sz="0" w:space="0" w:color="auto"/>
      </w:divBdr>
    </w:div>
    <w:div w:id="151457272">
      <w:bodyDiv w:val="1"/>
      <w:marLeft w:val="0"/>
      <w:marRight w:val="0"/>
      <w:marTop w:val="0"/>
      <w:marBottom w:val="0"/>
      <w:divBdr>
        <w:top w:val="none" w:sz="0" w:space="0" w:color="auto"/>
        <w:left w:val="none" w:sz="0" w:space="0" w:color="auto"/>
        <w:bottom w:val="none" w:sz="0" w:space="0" w:color="auto"/>
        <w:right w:val="none" w:sz="0" w:space="0" w:color="auto"/>
      </w:divBdr>
    </w:div>
    <w:div w:id="194272925">
      <w:bodyDiv w:val="1"/>
      <w:marLeft w:val="0"/>
      <w:marRight w:val="0"/>
      <w:marTop w:val="0"/>
      <w:marBottom w:val="0"/>
      <w:divBdr>
        <w:top w:val="none" w:sz="0" w:space="0" w:color="auto"/>
        <w:left w:val="none" w:sz="0" w:space="0" w:color="auto"/>
        <w:bottom w:val="none" w:sz="0" w:space="0" w:color="auto"/>
        <w:right w:val="none" w:sz="0" w:space="0" w:color="auto"/>
      </w:divBdr>
    </w:div>
    <w:div w:id="211505844">
      <w:bodyDiv w:val="1"/>
      <w:marLeft w:val="0"/>
      <w:marRight w:val="0"/>
      <w:marTop w:val="0"/>
      <w:marBottom w:val="0"/>
      <w:divBdr>
        <w:top w:val="none" w:sz="0" w:space="0" w:color="auto"/>
        <w:left w:val="none" w:sz="0" w:space="0" w:color="auto"/>
        <w:bottom w:val="none" w:sz="0" w:space="0" w:color="auto"/>
        <w:right w:val="none" w:sz="0" w:space="0" w:color="auto"/>
      </w:divBdr>
    </w:div>
    <w:div w:id="224949707">
      <w:bodyDiv w:val="1"/>
      <w:marLeft w:val="0"/>
      <w:marRight w:val="0"/>
      <w:marTop w:val="0"/>
      <w:marBottom w:val="0"/>
      <w:divBdr>
        <w:top w:val="none" w:sz="0" w:space="0" w:color="auto"/>
        <w:left w:val="none" w:sz="0" w:space="0" w:color="auto"/>
        <w:bottom w:val="none" w:sz="0" w:space="0" w:color="auto"/>
        <w:right w:val="none" w:sz="0" w:space="0" w:color="auto"/>
      </w:divBdr>
    </w:div>
    <w:div w:id="225341926">
      <w:bodyDiv w:val="1"/>
      <w:marLeft w:val="0"/>
      <w:marRight w:val="0"/>
      <w:marTop w:val="0"/>
      <w:marBottom w:val="0"/>
      <w:divBdr>
        <w:top w:val="none" w:sz="0" w:space="0" w:color="auto"/>
        <w:left w:val="none" w:sz="0" w:space="0" w:color="auto"/>
        <w:bottom w:val="none" w:sz="0" w:space="0" w:color="auto"/>
        <w:right w:val="none" w:sz="0" w:space="0" w:color="auto"/>
      </w:divBdr>
    </w:div>
    <w:div w:id="237447534">
      <w:bodyDiv w:val="1"/>
      <w:marLeft w:val="0"/>
      <w:marRight w:val="0"/>
      <w:marTop w:val="0"/>
      <w:marBottom w:val="0"/>
      <w:divBdr>
        <w:top w:val="none" w:sz="0" w:space="0" w:color="auto"/>
        <w:left w:val="none" w:sz="0" w:space="0" w:color="auto"/>
        <w:bottom w:val="none" w:sz="0" w:space="0" w:color="auto"/>
        <w:right w:val="none" w:sz="0" w:space="0" w:color="auto"/>
      </w:divBdr>
    </w:div>
    <w:div w:id="282882668">
      <w:bodyDiv w:val="1"/>
      <w:marLeft w:val="0"/>
      <w:marRight w:val="0"/>
      <w:marTop w:val="0"/>
      <w:marBottom w:val="0"/>
      <w:divBdr>
        <w:top w:val="none" w:sz="0" w:space="0" w:color="auto"/>
        <w:left w:val="none" w:sz="0" w:space="0" w:color="auto"/>
        <w:bottom w:val="none" w:sz="0" w:space="0" w:color="auto"/>
        <w:right w:val="none" w:sz="0" w:space="0" w:color="auto"/>
      </w:divBdr>
    </w:div>
    <w:div w:id="330255221">
      <w:bodyDiv w:val="1"/>
      <w:marLeft w:val="0"/>
      <w:marRight w:val="0"/>
      <w:marTop w:val="0"/>
      <w:marBottom w:val="0"/>
      <w:divBdr>
        <w:top w:val="none" w:sz="0" w:space="0" w:color="auto"/>
        <w:left w:val="none" w:sz="0" w:space="0" w:color="auto"/>
        <w:bottom w:val="none" w:sz="0" w:space="0" w:color="auto"/>
        <w:right w:val="none" w:sz="0" w:space="0" w:color="auto"/>
      </w:divBdr>
    </w:div>
    <w:div w:id="372388998">
      <w:bodyDiv w:val="1"/>
      <w:marLeft w:val="0"/>
      <w:marRight w:val="0"/>
      <w:marTop w:val="0"/>
      <w:marBottom w:val="0"/>
      <w:divBdr>
        <w:top w:val="none" w:sz="0" w:space="0" w:color="auto"/>
        <w:left w:val="none" w:sz="0" w:space="0" w:color="auto"/>
        <w:bottom w:val="none" w:sz="0" w:space="0" w:color="auto"/>
        <w:right w:val="none" w:sz="0" w:space="0" w:color="auto"/>
      </w:divBdr>
    </w:div>
    <w:div w:id="415593025">
      <w:bodyDiv w:val="1"/>
      <w:marLeft w:val="0"/>
      <w:marRight w:val="0"/>
      <w:marTop w:val="0"/>
      <w:marBottom w:val="0"/>
      <w:divBdr>
        <w:top w:val="none" w:sz="0" w:space="0" w:color="auto"/>
        <w:left w:val="none" w:sz="0" w:space="0" w:color="auto"/>
        <w:bottom w:val="none" w:sz="0" w:space="0" w:color="auto"/>
        <w:right w:val="none" w:sz="0" w:space="0" w:color="auto"/>
      </w:divBdr>
    </w:div>
    <w:div w:id="427777383">
      <w:bodyDiv w:val="1"/>
      <w:marLeft w:val="0"/>
      <w:marRight w:val="0"/>
      <w:marTop w:val="0"/>
      <w:marBottom w:val="0"/>
      <w:divBdr>
        <w:top w:val="none" w:sz="0" w:space="0" w:color="auto"/>
        <w:left w:val="none" w:sz="0" w:space="0" w:color="auto"/>
        <w:bottom w:val="none" w:sz="0" w:space="0" w:color="auto"/>
        <w:right w:val="none" w:sz="0" w:space="0" w:color="auto"/>
      </w:divBdr>
    </w:div>
    <w:div w:id="433988145">
      <w:bodyDiv w:val="1"/>
      <w:marLeft w:val="0"/>
      <w:marRight w:val="0"/>
      <w:marTop w:val="0"/>
      <w:marBottom w:val="0"/>
      <w:divBdr>
        <w:top w:val="none" w:sz="0" w:space="0" w:color="auto"/>
        <w:left w:val="none" w:sz="0" w:space="0" w:color="auto"/>
        <w:bottom w:val="none" w:sz="0" w:space="0" w:color="auto"/>
        <w:right w:val="none" w:sz="0" w:space="0" w:color="auto"/>
      </w:divBdr>
    </w:div>
    <w:div w:id="509023437">
      <w:bodyDiv w:val="1"/>
      <w:marLeft w:val="0"/>
      <w:marRight w:val="0"/>
      <w:marTop w:val="0"/>
      <w:marBottom w:val="0"/>
      <w:divBdr>
        <w:top w:val="none" w:sz="0" w:space="0" w:color="auto"/>
        <w:left w:val="none" w:sz="0" w:space="0" w:color="auto"/>
        <w:bottom w:val="none" w:sz="0" w:space="0" w:color="auto"/>
        <w:right w:val="none" w:sz="0" w:space="0" w:color="auto"/>
      </w:divBdr>
    </w:div>
    <w:div w:id="542448398">
      <w:bodyDiv w:val="1"/>
      <w:marLeft w:val="0"/>
      <w:marRight w:val="0"/>
      <w:marTop w:val="0"/>
      <w:marBottom w:val="0"/>
      <w:divBdr>
        <w:top w:val="none" w:sz="0" w:space="0" w:color="auto"/>
        <w:left w:val="none" w:sz="0" w:space="0" w:color="auto"/>
        <w:bottom w:val="none" w:sz="0" w:space="0" w:color="auto"/>
        <w:right w:val="none" w:sz="0" w:space="0" w:color="auto"/>
      </w:divBdr>
    </w:div>
    <w:div w:id="568271341">
      <w:bodyDiv w:val="1"/>
      <w:marLeft w:val="0"/>
      <w:marRight w:val="0"/>
      <w:marTop w:val="0"/>
      <w:marBottom w:val="0"/>
      <w:divBdr>
        <w:top w:val="none" w:sz="0" w:space="0" w:color="auto"/>
        <w:left w:val="none" w:sz="0" w:space="0" w:color="auto"/>
        <w:bottom w:val="none" w:sz="0" w:space="0" w:color="auto"/>
        <w:right w:val="none" w:sz="0" w:space="0" w:color="auto"/>
      </w:divBdr>
    </w:div>
    <w:div w:id="573006350">
      <w:bodyDiv w:val="1"/>
      <w:marLeft w:val="0"/>
      <w:marRight w:val="0"/>
      <w:marTop w:val="0"/>
      <w:marBottom w:val="0"/>
      <w:divBdr>
        <w:top w:val="none" w:sz="0" w:space="0" w:color="auto"/>
        <w:left w:val="none" w:sz="0" w:space="0" w:color="auto"/>
        <w:bottom w:val="none" w:sz="0" w:space="0" w:color="auto"/>
        <w:right w:val="none" w:sz="0" w:space="0" w:color="auto"/>
      </w:divBdr>
    </w:div>
    <w:div w:id="582303777">
      <w:bodyDiv w:val="1"/>
      <w:marLeft w:val="0"/>
      <w:marRight w:val="0"/>
      <w:marTop w:val="0"/>
      <w:marBottom w:val="0"/>
      <w:divBdr>
        <w:top w:val="none" w:sz="0" w:space="0" w:color="auto"/>
        <w:left w:val="none" w:sz="0" w:space="0" w:color="auto"/>
        <w:bottom w:val="none" w:sz="0" w:space="0" w:color="auto"/>
        <w:right w:val="none" w:sz="0" w:space="0" w:color="auto"/>
      </w:divBdr>
    </w:div>
    <w:div w:id="584150971">
      <w:bodyDiv w:val="1"/>
      <w:marLeft w:val="0"/>
      <w:marRight w:val="0"/>
      <w:marTop w:val="0"/>
      <w:marBottom w:val="0"/>
      <w:divBdr>
        <w:top w:val="none" w:sz="0" w:space="0" w:color="auto"/>
        <w:left w:val="none" w:sz="0" w:space="0" w:color="auto"/>
        <w:bottom w:val="none" w:sz="0" w:space="0" w:color="auto"/>
        <w:right w:val="none" w:sz="0" w:space="0" w:color="auto"/>
      </w:divBdr>
    </w:div>
    <w:div w:id="587740292">
      <w:bodyDiv w:val="1"/>
      <w:marLeft w:val="0"/>
      <w:marRight w:val="0"/>
      <w:marTop w:val="0"/>
      <w:marBottom w:val="0"/>
      <w:divBdr>
        <w:top w:val="none" w:sz="0" w:space="0" w:color="auto"/>
        <w:left w:val="none" w:sz="0" w:space="0" w:color="auto"/>
        <w:bottom w:val="none" w:sz="0" w:space="0" w:color="auto"/>
        <w:right w:val="none" w:sz="0" w:space="0" w:color="auto"/>
      </w:divBdr>
    </w:div>
    <w:div w:id="593830362">
      <w:bodyDiv w:val="1"/>
      <w:marLeft w:val="0"/>
      <w:marRight w:val="0"/>
      <w:marTop w:val="0"/>
      <w:marBottom w:val="0"/>
      <w:divBdr>
        <w:top w:val="none" w:sz="0" w:space="0" w:color="auto"/>
        <w:left w:val="none" w:sz="0" w:space="0" w:color="auto"/>
        <w:bottom w:val="none" w:sz="0" w:space="0" w:color="auto"/>
        <w:right w:val="none" w:sz="0" w:space="0" w:color="auto"/>
      </w:divBdr>
    </w:div>
    <w:div w:id="617027629">
      <w:bodyDiv w:val="1"/>
      <w:marLeft w:val="0"/>
      <w:marRight w:val="0"/>
      <w:marTop w:val="0"/>
      <w:marBottom w:val="0"/>
      <w:divBdr>
        <w:top w:val="none" w:sz="0" w:space="0" w:color="auto"/>
        <w:left w:val="none" w:sz="0" w:space="0" w:color="auto"/>
        <w:bottom w:val="none" w:sz="0" w:space="0" w:color="auto"/>
        <w:right w:val="none" w:sz="0" w:space="0" w:color="auto"/>
      </w:divBdr>
    </w:div>
    <w:div w:id="744645458">
      <w:bodyDiv w:val="1"/>
      <w:marLeft w:val="0"/>
      <w:marRight w:val="0"/>
      <w:marTop w:val="0"/>
      <w:marBottom w:val="0"/>
      <w:divBdr>
        <w:top w:val="none" w:sz="0" w:space="0" w:color="auto"/>
        <w:left w:val="none" w:sz="0" w:space="0" w:color="auto"/>
        <w:bottom w:val="none" w:sz="0" w:space="0" w:color="auto"/>
        <w:right w:val="none" w:sz="0" w:space="0" w:color="auto"/>
      </w:divBdr>
    </w:div>
    <w:div w:id="775712570">
      <w:bodyDiv w:val="1"/>
      <w:marLeft w:val="0"/>
      <w:marRight w:val="0"/>
      <w:marTop w:val="0"/>
      <w:marBottom w:val="0"/>
      <w:divBdr>
        <w:top w:val="none" w:sz="0" w:space="0" w:color="auto"/>
        <w:left w:val="none" w:sz="0" w:space="0" w:color="auto"/>
        <w:bottom w:val="none" w:sz="0" w:space="0" w:color="auto"/>
        <w:right w:val="none" w:sz="0" w:space="0" w:color="auto"/>
      </w:divBdr>
    </w:div>
    <w:div w:id="810900965">
      <w:bodyDiv w:val="1"/>
      <w:marLeft w:val="0"/>
      <w:marRight w:val="0"/>
      <w:marTop w:val="0"/>
      <w:marBottom w:val="0"/>
      <w:divBdr>
        <w:top w:val="none" w:sz="0" w:space="0" w:color="auto"/>
        <w:left w:val="none" w:sz="0" w:space="0" w:color="auto"/>
        <w:bottom w:val="none" w:sz="0" w:space="0" w:color="auto"/>
        <w:right w:val="none" w:sz="0" w:space="0" w:color="auto"/>
      </w:divBdr>
    </w:div>
    <w:div w:id="855579046">
      <w:bodyDiv w:val="1"/>
      <w:marLeft w:val="0"/>
      <w:marRight w:val="0"/>
      <w:marTop w:val="0"/>
      <w:marBottom w:val="0"/>
      <w:divBdr>
        <w:top w:val="none" w:sz="0" w:space="0" w:color="auto"/>
        <w:left w:val="none" w:sz="0" w:space="0" w:color="auto"/>
        <w:bottom w:val="none" w:sz="0" w:space="0" w:color="auto"/>
        <w:right w:val="none" w:sz="0" w:space="0" w:color="auto"/>
      </w:divBdr>
    </w:div>
    <w:div w:id="865558256">
      <w:bodyDiv w:val="1"/>
      <w:marLeft w:val="0"/>
      <w:marRight w:val="0"/>
      <w:marTop w:val="0"/>
      <w:marBottom w:val="0"/>
      <w:divBdr>
        <w:top w:val="none" w:sz="0" w:space="0" w:color="auto"/>
        <w:left w:val="none" w:sz="0" w:space="0" w:color="auto"/>
        <w:bottom w:val="none" w:sz="0" w:space="0" w:color="auto"/>
        <w:right w:val="none" w:sz="0" w:space="0" w:color="auto"/>
      </w:divBdr>
    </w:div>
    <w:div w:id="889147606">
      <w:bodyDiv w:val="1"/>
      <w:marLeft w:val="0"/>
      <w:marRight w:val="0"/>
      <w:marTop w:val="0"/>
      <w:marBottom w:val="0"/>
      <w:divBdr>
        <w:top w:val="none" w:sz="0" w:space="0" w:color="auto"/>
        <w:left w:val="none" w:sz="0" w:space="0" w:color="auto"/>
        <w:bottom w:val="none" w:sz="0" w:space="0" w:color="auto"/>
        <w:right w:val="none" w:sz="0" w:space="0" w:color="auto"/>
      </w:divBdr>
    </w:div>
    <w:div w:id="926496257">
      <w:bodyDiv w:val="1"/>
      <w:marLeft w:val="0"/>
      <w:marRight w:val="0"/>
      <w:marTop w:val="0"/>
      <w:marBottom w:val="0"/>
      <w:divBdr>
        <w:top w:val="none" w:sz="0" w:space="0" w:color="auto"/>
        <w:left w:val="none" w:sz="0" w:space="0" w:color="auto"/>
        <w:bottom w:val="none" w:sz="0" w:space="0" w:color="auto"/>
        <w:right w:val="none" w:sz="0" w:space="0" w:color="auto"/>
      </w:divBdr>
    </w:div>
    <w:div w:id="929000617">
      <w:bodyDiv w:val="1"/>
      <w:marLeft w:val="0"/>
      <w:marRight w:val="0"/>
      <w:marTop w:val="0"/>
      <w:marBottom w:val="0"/>
      <w:divBdr>
        <w:top w:val="none" w:sz="0" w:space="0" w:color="auto"/>
        <w:left w:val="none" w:sz="0" w:space="0" w:color="auto"/>
        <w:bottom w:val="none" w:sz="0" w:space="0" w:color="auto"/>
        <w:right w:val="none" w:sz="0" w:space="0" w:color="auto"/>
      </w:divBdr>
    </w:div>
    <w:div w:id="1037702985">
      <w:bodyDiv w:val="1"/>
      <w:marLeft w:val="0"/>
      <w:marRight w:val="0"/>
      <w:marTop w:val="0"/>
      <w:marBottom w:val="0"/>
      <w:divBdr>
        <w:top w:val="none" w:sz="0" w:space="0" w:color="auto"/>
        <w:left w:val="none" w:sz="0" w:space="0" w:color="auto"/>
        <w:bottom w:val="none" w:sz="0" w:space="0" w:color="auto"/>
        <w:right w:val="none" w:sz="0" w:space="0" w:color="auto"/>
      </w:divBdr>
    </w:div>
    <w:div w:id="1089499749">
      <w:bodyDiv w:val="1"/>
      <w:marLeft w:val="0"/>
      <w:marRight w:val="0"/>
      <w:marTop w:val="0"/>
      <w:marBottom w:val="0"/>
      <w:divBdr>
        <w:top w:val="none" w:sz="0" w:space="0" w:color="auto"/>
        <w:left w:val="none" w:sz="0" w:space="0" w:color="auto"/>
        <w:bottom w:val="none" w:sz="0" w:space="0" w:color="auto"/>
        <w:right w:val="none" w:sz="0" w:space="0" w:color="auto"/>
      </w:divBdr>
    </w:div>
    <w:div w:id="1097555919">
      <w:bodyDiv w:val="1"/>
      <w:marLeft w:val="0"/>
      <w:marRight w:val="0"/>
      <w:marTop w:val="0"/>
      <w:marBottom w:val="0"/>
      <w:divBdr>
        <w:top w:val="none" w:sz="0" w:space="0" w:color="auto"/>
        <w:left w:val="none" w:sz="0" w:space="0" w:color="auto"/>
        <w:bottom w:val="none" w:sz="0" w:space="0" w:color="auto"/>
        <w:right w:val="none" w:sz="0" w:space="0" w:color="auto"/>
      </w:divBdr>
    </w:div>
    <w:div w:id="1177577286">
      <w:bodyDiv w:val="1"/>
      <w:marLeft w:val="0"/>
      <w:marRight w:val="0"/>
      <w:marTop w:val="0"/>
      <w:marBottom w:val="0"/>
      <w:divBdr>
        <w:top w:val="none" w:sz="0" w:space="0" w:color="auto"/>
        <w:left w:val="none" w:sz="0" w:space="0" w:color="auto"/>
        <w:bottom w:val="none" w:sz="0" w:space="0" w:color="auto"/>
        <w:right w:val="none" w:sz="0" w:space="0" w:color="auto"/>
      </w:divBdr>
    </w:div>
    <w:div w:id="1191994441">
      <w:bodyDiv w:val="1"/>
      <w:marLeft w:val="0"/>
      <w:marRight w:val="0"/>
      <w:marTop w:val="0"/>
      <w:marBottom w:val="0"/>
      <w:divBdr>
        <w:top w:val="none" w:sz="0" w:space="0" w:color="auto"/>
        <w:left w:val="none" w:sz="0" w:space="0" w:color="auto"/>
        <w:bottom w:val="none" w:sz="0" w:space="0" w:color="auto"/>
        <w:right w:val="none" w:sz="0" w:space="0" w:color="auto"/>
      </w:divBdr>
    </w:div>
    <w:div w:id="1235511103">
      <w:bodyDiv w:val="1"/>
      <w:marLeft w:val="0"/>
      <w:marRight w:val="0"/>
      <w:marTop w:val="0"/>
      <w:marBottom w:val="0"/>
      <w:divBdr>
        <w:top w:val="none" w:sz="0" w:space="0" w:color="auto"/>
        <w:left w:val="none" w:sz="0" w:space="0" w:color="auto"/>
        <w:bottom w:val="none" w:sz="0" w:space="0" w:color="auto"/>
        <w:right w:val="none" w:sz="0" w:space="0" w:color="auto"/>
      </w:divBdr>
    </w:div>
    <w:div w:id="1278684118">
      <w:bodyDiv w:val="1"/>
      <w:marLeft w:val="0"/>
      <w:marRight w:val="0"/>
      <w:marTop w:val="0"/>
      <w:marBottom w:val="0"/>
      <w:divBdr>
        <w:top w:val="none" w:sz="0" w:space="0" w:color="auto"/>
        <w:left w:val="none" w:sz="0" w:space="0" w:color="auto"/>
        <w:bottom w:val="none" w:sz="0" w:space="0" w:color="auto"/>
        <w:right w:val="none" w:sz="0" w:space="0" w:color="auto"/>
      </w:divBdr>
    </w:div>
    <w:div w:id="1278756759">
      <w:bodyDiv w:val="1"/>
      <w:marLeft w:val="0"/>
      <w:marRight w:val="0"/>
      <w:marTop w:val="0"/>
      <w:marBottom w:val="0"/>
      <w:divBdr>
        <w:top w:val="none" w:sz="0" w:space="0" w:color="auto"/>
        <w:left w:val="none" w:sz="0" w:space="0" w:color="auto"/>
        <w:bottom w:val="none" w:sz="0" w:space="0" w:color="auto"/>
        <w:right w:val="none" w:sz="0" w:space="0" w:color="auto"/>
      </w:divBdr>
    </w:div>
    <w:div w:id="1279096328">
      <w:bodyDiv w:val="1"/>
      <w:marLeft w:val="0"/>
      <w:marRight w:val="0"/>
      <w:marTop w:val="0"/>
      <w:marBottom w:val="0"/>
      <w:divBdr>
        <w:top w:val="none" w:sz="0" w:space="0" w:color="auto"/>
        <w:left w:val="none" w:sz="0" w:space="0" w:color="auto"/>
        <w:bottom w:val="none" w:sz="0" w:space="0" w:color="auto"/>
        <w:right w:val="none" w:sz="0" w:space="0" w:color="auto"/>
      </w:divBdr>
    </w:div>
    <w:div w:id="1292125753">
      <w:bodyDiv w:val="1"/>
      <w:marLeft w:val="0"/>
      <w:marRight w:val="0"/>
      <w:marTop w:val="0"/>
      <w:marBottom w:val="0"/>
      <w:divBdr>
        <w:top w:val="none" w:sz="0" w:space="0" w:color="auto"/>
        <w:left w:val="none" w:sz="0" w:space="0" w:color="auto"/>
        <w:bottom w:val="none" w:sz="0" w:space="0" w:color="auto"/>
        <w:right w:val="none" w:sz="0" w:space="0" w:color="auto"/>
      </w:divBdr>
    </w:div>
    <w:div w:id="1362240474">
      <w:bodyDiv w:val="1"/>
      <w:marLeft w:val="0"/>
      <w:marRight w:val="0"/>
      <w:marTop w:val="0"/>
      <w:marBottom w:val="0"/>
      <w:divBdr>
        <w:top w:val="none" w:sz="0" w:space="0" w:color="auto"/>
        <w:left w:val="none" w:sz="0" w:space="0" w:color="auto"/>
        <w:bottom w:val="none" w:sz="0" w:space="0" w:color="auto"/>
        <w:right w:val="none" w:sz="0" w:space="0" w:color="auto"/>
      </w:divBdr>
    </w:div>
    <w:div w:id="1373731255">
      <w:bodyDiv w:val="1"/>
      <w:marLeft w:val="0"/>
      <w:marRight w:val="0"/>
      <w:marTop w:val="0"/>
      <w:marBottom w:val="0"/>
      <w:divBdr>
        <w:top w:val="none" w:sz="0" w:space="0" w:color="auto"/>
        <w:left w:val="none" w:sz="0" w:space="0" w:color="auto"/>
        <w:bottom w:val="none" w:sz="0" w:space="0" w:color="auto"/>
        <w:right w:val="none" w:sz="0" w:space="0" w:color="auto"/>
      </w:divBdr>
    </w:div>
    <w:div w:id="1377008030">
      <w:bodyDiv w:val="1"/>
      <w:marLeft w:val="0"/>
      <w:marRight w:val="0"/>
      <w:marTop w:val="0"/>
      <w:marBottom w:val="0"/>
      <w:divBdr>
        <w:top w:val="none" w:sz="0" w:space="0" w:color="auto"/>
        <w:left w:val="none" w:sz="0" w:space="0" w:color="auto"/>
        <w:bottom w:val="none" w:sz="0" w:space="0" w:color="auto"/>
        <w:right w:val="none" w:sz="0" w:space="0" w:color="auto"/>
      </w:divBdr>
    </w:div>
    <w:div w:id="1411346653">
      <w:bodyDiv w:val="1"/>
      <w:marLeft w:val="0"/>
      <w:marRight w:val="0"/>
      <w:marTop w:val="0"/>
      <w:marBottom w:val="0"/>
      <w:divBdr>
        <w:top w:val="none" w:sz="0" w:space="0" w:color="auto"/>
        <w:left w:val="none" w:sz="0" w:space="0" w:color="auto"/>
        <w:bottom w:val="none" w:sz="0" w:space="0" w:color="auto"/>
        <w:right w:val="none" w:sz="0" w:space="0" w:color="auto"/>
      </w:divBdr>
    </w:div>
    <w:div w:id="1463502721">
      <w:bodyDiv w:val="1"/>
      <w:marLeft w:val="0"/>
      <w:marRight w:val="0"/>
      <w:marTop w:val="0"/>
      <w:marBottom w:val="0"/>
      <w:divBdr>
        <w:top w:val="none" w:sz="0" w:space="0" w:color="auto"/>
        <w:left w:val="none" w:sz="0" w:space="0" w:color="auto"/>
        <w:bottom w:val="none" w:sz="0" w:space="0" w:color="auto"/>
        <w:right w:val="none" w:sz="0" w:space="0" w:color="auto"/>
      </w:divBdr>
    </w:div>
    <w:div w:id="1495102492">
      <w:bodyDiv w:val="1"/>
      <w:marLeft w:val="0"/>
      <w:marRight w:val="0"/>
      <w:marTop w:val="0"/>
      <w:marBottom w:val="0"/>
      <w:divBdr>
        <w:top w:val="none" w:sz="0" w:space="0" w:color="auto"/>
        <w:left w:val="none" w:sz="0" w:space="0" w:color="auto"/>
        <w:bottom w:val="none" w:sz="0" w:space="0" w:color="auto"/>
        <w:right w:val="none" w:sz="0" w:space="0" w:color="auto"/>
      </w:divBdr>
    </w:div>
    <w:div w:id="1497113015">
      <w:bodyDiv w:val="1"/>
      <w:marLeft w:val="0"/>
      <w:marRight w:val="0"/>
      <w:marTop w:val="0"/>
      <w:marBottom w:val="0"/>
      <w:divBdr>
        <w:top w:val="none" w:sz="0" w:space="0" w:color="auto"/>
        <w:left w:val="none" w:sz="0" w:space="0" w:color="auto"/>
        <w:bottom w:val="none" w:sz="0" w:space="0" w:color="auto"/>
        <w:right w:val="none" w:sz="0" w:space="0" w:color="auto"/>
      </w:divBdr>
    </w:div>
    <w:div w:id="1577012448">
      <w:bodyDiv w:val="1"/>
      <w:marLeft w:val="0"/>
      <w:marRight w:val="0"/>
      <w:marTop w:val="0"/>
      <w:marBottom w:val="0"/>
      <w:divBdr>
        <w:top w:val="none" w:sz="0" w:space="0" w:color="auto"/>
        <w:left w:val="none" w:sz="0" w:space="0" w:color="auto"/>
        <w:bottom w:val="none" w:sz="0" w:space="0" w:color="auto"/>
        <w:right w:val="none" w:sz="0" w:space="0" w:color="auto"/>
      </w:divBdr>
    </w:div>
    <w:div w:id="1581789067">
      <w:bodyDiv w:val="1"/>
      <w:marLeft w:val="0"/>
      <w:marRight w:val="0"/>
      <w:marTop w:val="0"/>
      <w:marBottom w:val="0"/>
      <w:divBdr>
        <w:top w:val="none" w:sz="0" w:space="0" w:color="auto"/>
        <w:left w:val="none" w:sz="0" w:space="0" w:color="auto"/>
        <w:bottom w:val="none" w:sz="0" w:space="0" w:color="auto"/>
        <w:right w:val="none" w:sz="0" w:space="0" w:color="auto"/>
      </w:divBdr>
    </w:div>
    <w:div w:id="1595821004">
      <w:bodyDiv w:val="1"/>
      <w:marLeft w:val="0"/>
      <w:marRight w:val="0"/>
      <w:marTop w:val="0"/>
      <w:marBottom w:val="0"/>
      <w:divBdr>
        <w:top w:val="none" w:sz="0" w:space="0" w:color="auto"/>
        <w:left w:val="none" w:sz="0" w:space="0" w:color="auto"/>
        <w:bottom w:val="none" w:sz="0" w:space="0" w:color="auto"/>
        <w:right w:val="none" w:sz="0" w:space="0" w:color="auto"/>
      </w:divBdr>
    </w:div>
    <w:div w:id="1619526808">
      <w:bodyDiv w:val="1"/>
      <w:marLeft w:val="0"/>
      <w:marRight w:val="0"/>
      <w:marTop w:val="0"/>
      <w:marBottom w:val="0"/>
      <w:divBdr>
        <w:top w:val="none" w:sz="0" w:space="0" w:color="auto"/>
        <w:left w:val="none" w:sz="0" w:space="0" w:color="auto"/>
        <w:bottom w:val="none" w:sz="0" w:space="0" w:color="auto"/>
        <w:right w:val="none" w:sz="0" w:space="0" w:color="auto"/>
      </w:divBdr>
    </w:div>
    <w:div w:id="1678147168">
      <w:bodyDiv w:val="1"/>
      <w:marLeft w:val="0"/>
      <w:marRight w:val="0"/>
      <w:marTop w:val="0"/>
      <w:marBottom w:val="0"/>
      <w:divBdr>
        <w:top w:val="none" w:sz="0" w:space="0" w:color="auto"/>
        <w:left w:val="none" w:sz="0" w:space="0" w:color="auto"/>
        <w:bottom w:val="none" w:sz="0" w:space="0" w:color="auto"/>
        <w:right w:val="none" w:sz="0" w:space="0" w:color="auto"/>
      </w:divBdr>
    </w:div>
    <w:div w:id="1688827340">
      <w:bodyDiv w:val="1"/>
      <w:marLeft w:val="0"/>
      <w:marRight w:val="0"/>
      <w:marTop w:val="0"/>
      <w:marBottom w:val="0"/>
      <w:divBdr>
        <w:top w:val="none" w:sz="0" w:space="0" w:color="auto"/>
        <w:left w:val="none" w:sz="0" w:space="0" w:color="auto"/>
        <w:bottom w:val="none" w:sz="0" w:space="0" w:color="auto"/>
        <w:right w:val="none" w:sz="0" w:space="0" w:color="auto"/>
      </w:divBdr>
    </w:div>
    <w:div w:id="1836995251">
      <w:bodyDiv w:val="1"/>
      <w:marLeft w:val="0"/>
      <w:marRight w:val="0"/>
      <w:marTop w:val="0"/>
      <w:marBottom w:val="0"/>
      <w:divBdr>
        <w:top w:val="none" w:sz="0" w:space="0" w:color="auto"/>
        <w:left w:val="none" w:sz="0" w:space="0" w:color="auto"/>
        <w:bottom w:val="none" w:sz="0" w:space="0" w:color="auto"/>
        <w:right w:val="none" w:sz="0" w:space="0" w:color="auto"/>
      </w:divBdr>
    </w:div>
    <w:div w:id="1850559588">
      <w:bodyDiv w:val="1"/>
      <w:marLeft w:val="0"/>
      <w:marRight w:val="0"/>
      <w:marTop w:val="0"/>
      <w:marBottom w:val="0"/>
      <w:divBdr>
        <w:top w:val="none" w:sz="0" w:space="0" w:color="auto"/>
        <w:left w:val="none" w:sz="0" w:space="0" w:color="auto"/>
        <w:bottom w:val="none" w:sz="0" w:space="0" w:color="auto"/>
        <w:right w:val="none" w:sz="0" w:space="0" w:color="auto"/>
      </w:divBdr>
    </w:div>
    <w:div w:id="1850874073">
      <w:bodyDiv w:val="1"/>
      <w:marLeft w:val="0"/>
      <w:marRight w:val="0"/>
      <w:marTop w:val="0"/>
      <w:marBottom w:val="0"/>
      <w:divBdr>
        <w:top w:val="none" w:sz="0" w:space="0" w:color="auto"/>
        <w:left w:val="none" w:sz="0" w:space="0" w:color="auto"/>
        <w:bottom w:val="none" w:sz="0" w:space="0" w:color="auto"/>
        <w:right w:val="none" w:sz="0" w:space="0" w:color="auto"/>
      </w:divBdr>
    </w:div>
    <w:div w:id="1888491873">
      <w:bodyDiv w:val="1"/>
      <w:marLeft w:val="0"/>
      <w:marRight w:val="0"/>
      <w:marTop w:val="0"/>
      <w:marBottom w:val="0"/>
      <w:divBdr>
        <w:top w:val="none" w:sz="0" w:space="0" w:color="auto"/>
        <w:left w:val="none" w:sz="0" w:space="0" w:color="auto"/>
        <w:bottom w:val="none" w:sz="0" w:space="0" w:color="auto"/>
        <w:right w:val="none" w:sz="0" w:space="0" w:color="auto"/>
      </w:divBdr>
    </w:div>
    <w:div w:id="1925069998">
      <w:bodyDiv w:val="1"/>
      <w:marLeft w:val="0"/>
      <w:marRight w:val="0"/>
      <w:marTop w:val="0"/>
      <w:marBottom w:val="0"/>
      <w:divBdr>
        <w:top w:val="none" w:sz="0" w:space="0" w:color="auto"/>
        <w:left w:val="none" w:sz="0" w:space="0" w:color="auto"/>
        <w:bottom w:val="none" w:sz="0" w:space="0" w:color="auto"/>
        <w:right w:val="none" w:sz="0" w:space="0" w:color="auto"/>
      </w:divBdr>
    </w:div>
    <w:div w:id="1932859466">
      <w:bodyDiv w:val="1"/>
      <w:marLeft w:val="0"/>
      <w:marRight w:val="0"/>
      <w:marTop w:val="0"/>
      <w:marBottom w:val="0"/>
      <w:divBdr>
        <w:top w:val="none" w:sz="0" w:space="0" w:color="auto"/>
        <w:left w:val="none" w:sz="0" w:space="0" w:color="auto"/>
        <w:bottom w:val="none" w:sz="0" w:space="0" w:color="auto"/>
        <w:right w:val="none" w:sz="0" w:space="0" w:color="auto"/>
      </w:divBdr>
    </w:div>
    <w:div w:id="1986279701">
      <w:bodyDiv w:val="1"/>
      <w:marLeft w:val="0"/>
      <w:marRight w:val="0"/>
      <w:marTop w:val="0"/>
      <w:marBottom w:val="0"/>
      <w:divBdr>
        <w:top w:val="none" w:sz="0" w:space="0" w:color="auto"/>
        <w:left w:val="none" w:sz="0" w:space="0" w:color="auto"/>
        <w:bottom w:val="none" w:sz="0" w:space="0" w:color="auto"/>
        <w:right w:val="none" w:sz="0" w:space="0" w:color="auto"/>
      </w:divBdr>
    </w:div>
    <w:div w:id="2006319216">
      <w:bodyDiv w:val="1"/>
      <w:marLeft w:val="0"/>
      <w:marRight w:val="0"/>
      <w:marTop w:val="0"/>
      <w:marBottom w:val="0"/>
      <w:divBdr>
        <w:top w:val="none" w:sz="0" w:space="0" w:color="auto"/>
        <w:left w:val="none" w:sz="0" w:space="0" w:color="auto"/>
        <w:bottom w:val="none" w:sz="0" w:space="0" w:color="auto"/>
        <w:right w:val="none" w:sz="0" w:space="0" w:color="auto"/>
      </w:divBdr>
    </w:div>
    <w:div w:id="2056155539">
      <w:bodyDiv w:val="1"/>
      <w:marLeft w:val="0"/>
      <w:marRight w:val="0"/>
      <w:marTop w:val="0"/>
      <w:marBottom w:val="0"/>
      <w:divBdr>
        <w:top w:val="none" w:sz="0" w:space="0" w:color="auto"/>
        <w:left w:val="none" w:sz="0" w:space="0" w:color="auto"/>
        <w:bottom w:val="none" w:sz="0" w:space="0" w:color="auto"/>
        <w:right w:val="none" w:sz="0" w:space="0" w:color="auto"/>
      </w:divBdr>
    </w:div>
    <w:div w:id="2063020778">
      <w:bodyDiv w:val="1"/>
      <w:marLeft w:val="0"/>
      <w:marRight w:val="0"/>
      <w:marTop w:val="0"/>
      <w:marBottom w:val="0"/>
      <w:divBdr>
        <w:top w:val="none" w:sz="0" w:space="0" w:color="auto"/>
        <w:left w:val="none" w:sz="0" w:space="0" w:color="auto"/>
        <w:bottom w:val="none" w:sz="0" w:space="0" w:color="auto"/>
        <w:right w:val="none" w:sz="0" w:space="0" w:color="auto"/>
      </w:divBdr>
    </w:div>
    <w:div w:id="2102145783">
      <w:bodyDiv w:val="1"/>
      <w:marLeft w:val="0"/>
      <w:marRight w:val="0"/>
      <w:marTop w:val="0"/>
      <w:marBottom w:val="0"/>
      <w:divBdr>
        <w:top w:val="none" w:sz="0" w:space="0" w:color="auto"/>
        <w:left w:val="none" w:sz="0" w:space="0" w:color="auto"/>
        <w:bottom w:val="none" w:sz="0" w:space="0" w:color="auto"/>
        <w:right w:val="none" w:sz="0" w:space="0" w:color="auto"/>
      </w:divBdr>
    </w:div>
    <w:div w:id="2105228706">
      <w:bodyDiv w:val="1"/>
      <w:marLeft w:val="0"/>
      <w:marRight w:val="0"/>
      <w:marTop w:val="0"/>
      <w:marBottom w:val="0"/>
      <w:divBdr>
        <w:top w:val="none" w:sz="0" w:space="0" w:color="auto"/>
        <w:left w:val="none" w:sz="0" w:space="0" w:color="auto"/>
        <w:bottom w:val="none" w:sz="0" w:space="0" w:color="auto"/>
        <w:right w:val="none" w:sz="0" w:space="0" w:color="auto"/>
      </w:divBdr>
    </w:div>
    <w:div w:id="2106346115">
      <w:bodyDiv w:val="1"/>
      <w:marLeft w:val="0"/>
      <w:marRight w:val="0"/>
      <w:marTop w:val="0"/>
      <w:marBottom w:val="0"/>
      <w:divBdr>
        <w:top w:val="none" w:sz="0" w:space="0" w:color="auto"/>
        <w:left w:val="none" w:sz="0" w:space="0" w:color="auto"/>
        <w:bottom w:val="none" w:sz="0" w:space="0" w:color="auto"/>
        <w:right w:val="none" w:sz="0" w:space="0" w:color="auto"/>
      </w:divBdr>
    </w:div>
    <w:div w:id="2110271643">
      <w:bodyDiv w:val="1"/>
      <w:marLeft w:val="0"/>
      <w:marRight w:val="0"/>
      <w:marTop w:val="0"/>
      <w:marBottom w:val="0"/>
      <w:divBdr>
        <w:top w:val="none" w:sz="0" w:space="0" w:color="auto"/>
        <w:left w:val="none" w:sz="0" w:space="0" w:color="auto"/>
        <w:bottom w:val="none" w:sz="0" w:space="0" w:color="auto"/>
        <w:right w:val="none" w:sz="0" w:space="0" w:color="auto"/>
      </w:divBdr>
    </w:div>
    <w:div w:id="214010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kirinadvisors.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Supriya\AppData\Local\Temp\sunil@kirinadvisors.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08DE5-6FD0-497F-A3DC-9A63A1FF3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841</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Kirin Advisors</dc:creator>
  <cp:lastModifiedBy>hp</cp:lastModifiedBy>
  <cp:revision>4</cp:revision>
  <cp:lastPrinted>2025-06-04T09:47:00Z</cp:lastPrinted>
  <dcterms:created xsi:type="dcterms:W3CDTF">2025-05-30T15:10:00Z</dcterms:created>
  <dcterms:modified xsi:type="dcterms:W3CDTF">2025-06-04T09:47:00Z</dcterms:modified>
</cp:coreProperties>
</file>